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7E" w:rsidRPr="0042417E" w:rsidRDefault="0042417E" w:rsidP="00187822">
      <w:pPr>
        <w:pStyle w:val="a3"/>
        <w:shd w:val="clear" w:color="auto" w:fill="FFFFFF"/>
        <w:spacing w:before="0" w:beforeAutospacing="0" w:after="0" w:afterAutospacing="0"/>
        <w:jc w:val="center"/>
        <w:rPr>
          <w:color w:val="000000"/>
          <w:sz w:val="28"/>
          <w:szCs w:val="28"/>
        </w:rPr>
      </w:pPr>
      <w:r w:rsidRPr="0042417E">
        <w:rPr>
          <w:b/>
          <w:bCs/>
          <w:color w:val="000000"/>
          <w:sz w:val="28"/>
          <w:szCs w:val="28"/>
        </w:rPr>
        <w:t>Пенсионный фонд Российской Федерации и негосударственные пенсионные фонды как субъекты социального обеспечения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b/>
          <w:bCs/>
          <w:color w:val="000000"/>
          <w:sz w:val="28"/>
          <w:szCs w:val="28"/>
          <w:u w:val="single"/>
        </w:rPr>
        <w:t>План лекции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br/>
        <w:t>1. Общая характеристика пенсионной системы Российской Федерации.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2.Пенсионный фонд Российской Федерации: правовое положение, структура, функции.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3. Бюджет Пенсионного фонда Российской Федерации.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4.Негосударственные пенсионные фонды РФ как субъекты социального обеспечения.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br/>
      </w:r>
      <w:r w:rsidRPr="0042417E">
        <w:rPr>
          <w:b/>
          <w:bCs/>
          <w:color w:val="000000"/>
          <w:sz w:val="28"/>
          <w:szCs w:val="28"/>
        </w:rPr>
        <w:t>Вопрос 1. Общая характеристика пенсионной системы Российской Федерации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br/>
      </w:r>
      <w:r w:rsidR="002E7D3E">
        <w:rPr>
          <w:color w:val="000000"/>
          <w:sz w:val="28"/>
          <w:szCs w:val="28"/>
        </w:rPr>
        <w:t xml:space="preserve">            </w:t>
      </w:r>
      <w:r w:rsidRPr="0042417E">
        <w:rPr>
          <w:color w:val="000000"/>
          <w:sz w:val="28"/>
          <w:szCs w:val="28"/>
        </w:rPr>
        <w:t>На сегодняшний день граждане нашей страны сами несут ответственность за формирование своей будущей пенсии. Гражданин России может самостоятельно выбрать, кому доверить свои пенсионные накопления: негосударственному пенсионному фонду, государственной управляющей компании или частной управляющей компании.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В настоящее время в российском обществе активно обсуждается дальнейшее развитие пенсионной системы.</w:t>
      </w:r>
    </w:p>
    <w:p w:rsidR="0042417E" w:rsidRDefault="002E7D3E" w:rsidP="0042417E">
      <w:pPr>
        <w:pStyle w:val="a3"/>
        <w:shd w:val="clear" w:color="auto" w:fill="FFFFFF"/>
        <w:spacing w:before="0" w:beforeAutospacing="0" w:after="0" w:afterAutospacing="0"/>
        <w:jc w:val="both"/>
        <w:rPr>
          <w:i/>
          <w:iCs/>
          <w:color w:val="000000"/>
          <w:sz w:val="28"/>
          <w:szCs w:val="28"/>
          <w:u w:val="single"/>
        </w:rPr>
      </w:pPr>
      <w:r>
        <w:rPr>
          <w:i/>
          <w:iCs/>
          <w:color w:val="000000"/>
          <w:sz w:val="28"/>
          <w:szCs w:val="28"/>
          <w:u w:val="single"/>
        </w:rPr>
        <w:t xml:space="preserve">         </w:t>
      </w:r>
      <w:r w:rsidR="0042417E" w:rsidRPr="0042417E">
        <w:rPr>
          <w:i/>
          <w:iCs/>
          <w:color w:val="000000"/>
          <w:sz w:val="28"/>
          <w:szCs w:val="28"/>
          <w:u w:val="single"/>
        </w:rPr>
        <w:t>История.</w:t>
      </w:r>
    </w:p>
    <w:p w:rsidR="004F04DE" w:rsidRDefault="004F04DE" w:rsidP="004F04DE">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В 1917 году вышло постановление «О выдаче процентных надбавок к пенсиям военно-увечных», в 1918 году — постановление «Об утверждении Положения о социальном обеспечении трудящихся».</w:t>
      </w:r>
    </w:p>
    <w:p w:rsidR="004F04DE" w:rsidRDefault="004F04DE" w:rsidP="004F04DE">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В 1924 году стали выплачиваться пенсии за выслугу лет для научных работников и преподавателей вузов. А в 1925 году введено пенсионное обеспечение за выслугу лет для учителей городских и сельских школ. Размеры пенсий зависели от уровня заработка, условий труда и состава семьи</w:t>
      </w:r>
      <w:hyperlink r:id="rId5" w:anchor="cite_note-%D0%B0%D0%B2%D1%82%D0%BE%D1%81%D1%81%D1%8B%D0%BB%D0%BA%D0%B01-2" w:history="1">
        <w:r>
          <w:rPr>
            <w:rStyle w:val="a4"/>
            <w:rFonts w:ascii="Arial" w:hAnsi="Arial" w:cs="Arial"/>
            <w:color w:val="0B0080"/>
            <w:sz w:val="17"/>
            <w:szCs w:val="17"/>
            <w:u w:val="none"/>
            <w:vertAlign w:val="superscript"/>
          </w:rPr>
          <w:t>[2]</w:t>
        </w:r>
      </w:hyperlink>
      <w:r>
        <w:rPr>
          <w:rFonts w:ascii="Arial" w:hAnsi="Arial" w:cs="Arial"/>
          <w:color w:val="222222"/>
          <w:sz w:val="21"/>
          <w:szCs w:val="21"/>
        </w:rPr>
        <w:t>.</w:t>
      </w:r>
    </w:p>
    <w:p w:rsidR="004F04DE" w:rsidRDefault="004F04DE" w:rsidP="004F04DE">
      <w:pPr>
        <w:pStyle w:val="a3"/>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В 1929 году было установлено пенсионное обеспечение как социальное страхование от старости, а в 1932 году пенсионное обеспечение было введено для рабочих всех отраслей народного хозяйства</w:t>
      </w:r>
      <w:hyperlink r:id="rId6" w:anchor="cite_note-6" w:history="1">
        <w:r>
          <w:rPr>
            <w:rStyle w:val="a4"/>
            <w:rFonts w:ascii="Arial" w:hAnsi="Arial" w:cs="Arial"/>
            <w:color w:val="0B0080"/>
            <w:sz w:val="17"/>
            <w:szCs w:val="17"/>
            <w:u w:val="none"/>
            <w:vertAlign w:val="superscript"/>
          </w:rPr>
          <w:t>[6]</w:t>
        </w:r>
      </w:hyperlink>
      <w:r>
        <w:rPr>
          <w:rFonts w:ascii="Arial" w:hAnsi="Arial" w:cs="Arial"/>
          <w:color w:val="222222"/>
          <w:sz w:val="21"/>
          <w:szCs w:val="21"/>
        </w:rPr>
        <w:t>. Постановлением президиума </w:t>
      </w:r>
      <w:hyperlink r:id="rId7" w:tooltip="Центральный исполнительный комитет СССР" w:history="1">
        <w:r>
          <w:rPr>
            <w:rStyle w:val="a4"/>
            <w:rFonts w:ascii="Arial" w:hAnsi="Arial" w:cs="Arial"/>
            <w:color w:val="0B0080"/>
            <w:sz w:val="21"/>
            <w:szCs w:val="21"/>
            <w:u w:val="none"/>
          </w:rPr>
          <w:t>ЦИК</w:t>
        </w:r>
      </w:hyperlink>
      <w:r>
        <w:rPr>
          <w:rFonts w:ascii="Arial" w:hAnsi="Arial" w:cs="Arial"/>
          <w:color w:val="222222"/>
          <w:sz w:val="21"/>
          <w:szCs w:val="21"/>
        </w:rPr>
        <w:t> СССР от 1 февраля 1932 года колхозы получили право создавать кассы общественной взаимопомощи для поддержки колхозников при инвалидности, старости, болезни, беременности и родам</w:t>
      </w:r>
      <w:hyperlink r:id="rId8" w:anchor="cite_note-7" w:history="1">
        <w:r>
          <w:rPr>
            <w:rStyle w:val="a4"/>
            <w:rFonts w:ascii="Arial" w:hAnsi="Arial" w:cs="Arial"/>
            <w:color w:val="0B0080"/>
            <w:sz w:val="17"/>
            <w:szCs w:val="17"/>
            <w:u w:val="none"/>
            <w:vertAlign w:val="superscript"/>
          </w:rPr>
          <w:t>[7]</w:t>
        </w:r>
      </w:hyperlink>
      <w:r>
        <w:rPr>
          <w:rFonts w:ascii="Arial" w:hAnsi="Arial" w:cs="Arial"/>
          <w:color w:val="222222"/>
          <w:sz w:val="21"/>
          <w:szCs w:val="21"/>
        </w:rPr>
        <w:t>.</w:t>
      </w:r>
      <w:proofErr w:type="gramEnd"/>
    </w:p>
    <w:p w:rsidR="004F04DE" w:rsidRDefault="004F04DE" w:rsidP="004F04DE">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В тот период не существовало отдельного пенсионного фонда: все предприятия платили налоги в бюджет страны, из которого шло финансирование всех расходов, в том числе социального и пенсионного обеспечения. </w:t>
      </w:r>
      <w:proofErr w:type="gramStart"/>
      <w:r>
        <w:rPr>
          <w:rFonts w:ascii="Arial" w:hAnsi="Arial" w:cs="Arial"/>
          <w:color w:val="222222"/>
          <w:sz w:val="21"/>
          <w:szCs w:val="21"/>
        </w:rPr>
        <w:t>В 1956 году был принят закон «О государственных пенсиях», где были прописаны гарантии государственной пенсии, единые основания назначения пенсий, единый возраст и требования к трудовому стажу, единый порядок исчисления размера пенсий</w:t>
      </w:r>
      <w:hyperlink r:id="rId9" w:anchor="cite_note-8" w:history="1">
        <w:r>
          <w:rPr>
            <w:rStyle w:val="a4"/>
            <w:rFonts w:ascii="Arial" w:hAnsi="Arial" w:cs="Arial"/>
            <w:color w:val="0B0080"/>
            <w:sz w:val="17"/>
            <w:szCs w:val="17"/>
            <w:u w:val="none"/>
            <w:vertAlign w:val="superscript"/>
          </w:rPr>
          <w:t>[8]</w:t>
        </w:r>
      </w:hyperlink>
      <w:r>
        <w:rPr>
          <w:rFonts w:ascii="Arial" w:hAnsi="Arial" w:cs="Arial"/>
          <w:color w:val="222222"/>
          <w:sz w:val="21"/>
          <w:szCs w:val="21"/>
        </w:rPr>
        <w:t>. Однако для колхозников государственные пенсии были установлены законом от 1964 года «О пенсиях и пособиях членам колхозов»</w:t>
      </w:r>
      <w:hyperlink r:id="rId10" w:anchor="cite_note-9" w:history="1">
        <w:r>
          <w:rPr>
            <w:rStyle w:val="a4"/>
            <w:rFonts w:ascii="Arial" w:hAnsi="Arial" w:cs="Arial"/>
            <w:color w:val="0B0080"/>
            <w:sz w:val="17"/>
            <w:szCs w:val="17"/>
            <w:u w:val="none"/>
            <w:vertAlign w:val="superscript"/>
          </w:rPr>
          <w:t>[9]</w:t>
        </w:r>
      </w:hyperlink>
      <w:r>
        <w:rPr>
          <w:rFonts w:ascii="Arial" w:hAnsi="Arial" w:cs="Arial"/>
          <w:color w:val="222222"/>
          <w:sz w:val="21"/>
          <w:szCs w:val="21"/>
        </w:rPr>
        <w:t>: до 1965 года пенсии колхозникам устанавливались каждым колхозом в отдельности</w:t>
      </w:r>
      <w:proofErr w:type="gramEnd"/>
      <w:r>
        <w:rPr>
          <w:rFonts w:ascii="Arial" w:hAnsi="Arial" w:cs="Arial"/>
          <w:color w:val="222222"/>
          <w:sz w:val="21"/>
          <w:szCs w:val="21"/>
        </w:rPr>
        <w:t xml:space="preserve"> в зависимости от размера собственных фондов, поэтому размер пенсионных отчислений и размер пенсионных выплат варьировался от колхоза к колхозу</w:t>
      </w:r>
      <w:hyperlink r:id="rId11" w:anchor="cite_note-10" w:history="1">
        <w:r>
          <w:rPr>
            <w:rStyle w:val="a4"/>
            <w:rFonts w:ascii="Arial" w:hAnsi="Arial" w:cs="Arial"/>
            <w:color w:val="0B0080"/>
            <w:sz w:val="17"/>
            <w:szCs w:val="17"/>
            <w:u w:val="none"/>
            <w:vertAlign w:val="superscript"/>
          </w:rPr>
          <w:t>[10]</w:t>
        </w:r>
      </w:hyperlink>
      <w:r>
        <w:rPr>
          <w:rFonts w:ascii="Arial" w:hAnsi="Arial" w:cs="Arial"/>
          <w:color w:val="222222"/>
          <w:sz w:val="21"/>
          <w:szCs w:val="21"/>
        </w:rPr>
        <w:t>. С введением пенсии колхозникам в 1964 году в стране установилась единая государственная пенсионная система</w:t>
      </w:r>
      <w:hyperlink r:id="rId12" w:anchor="cite_note-11" w:history="1">
        <w:r>
          <w:rPr>
            <w:rStyle w:val="a4"/>
            <w:rFonts w:ascii="Arial" w:hAnsi="Arial" w:cs="Arial"/>
            <w:color w:val="0B0080"/>
            <w:sz w:val="17"/>
            <w:szCs w:val="17"/>
            <w:u w:val="none"/>
            <w:vertAlign w:val="superscript"/>
          </w:rPr>
          <w:t>[11]</w:t>
        </w:r>
      </w:hyperlink>
      <w:r>
        <w:rPr>
          <w:rFonts w:ascii="Arial" w:hAnsi="Arial" w:cs="Arial"/>
          <w:color w:val="222222"/>
          <w:sz w:val="21"/>
          <w:szCs w:val="21"/>
        </w:rPr>
        <w:t>.</w:t>
      </w:r>
    </w:p>
    <w:p w:rsidR="004F04DE" w:rsidRDefault="004F04DE" w:rsidP="004F04DE">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В советское время формально сами работники ничего не отчисляли в пенсионную систему: взносы в пенсионную систему шли из общественных фондов потребления, которые наполнялись из государственного бюджета и отчислений предприятий (от 4 до 12 % от фонда оплаты труда в зависимости от конкретной отрасли). Проблемы в пенсионном обеспечении </w:t>
      </w:r>
      <w:r>
        <w:rPr>
          <w:rFonts w:ascii="Arial" w:hAnsi="Arial" w:cs="Arial"/>
          <w:color w:val="222222"/>
          <w:sz w:val="21"/>
          <w:szCs w:val="21"/>
        </w:rPr>
        <w:lastRenderedPageBreak/>
        <w:t>начались еще в советское время: численность пенсионеров увеличилась с 13,7 </w:t>
      </w:r>
      <w:proofErr w:type="spellStart"/>
      <w:proofErr w:type="gramStart"/>
      <w:r>
        <w:rPr>
          <w:rFonts w:ascii="Arial" w:hAnsi="Arial" w:cs="Arial"/>
          <w:color w:val="222222"/>
          <w:sz w:val="21"/>
          <w:szCs w:val="21"/>
        </w:rPr>
        <w:t>млн</w:t>
      </w:r>
      <w:proofErr w:type="spellEnd"/>
      <w:proofErr w:type="gramEnd"/>
      <w:r>
        <w:rPr>
          <w:rFonts w:ascii="Arial" w:hAnsi="Arial" w:cs="Arial"/>
          <w:color w:val="222222"/>
          <w:sz w:val="21"/>
          <w:szCs w:val="21"/>
        </w:rPr>
        <w:t xml:space="preserve"> до 33,8 </w:t>
      </w:r>
      <w:proofErr w:type="spellStart"/>
      <w:r>
        <w:rPr>
          <w:rFonts w:ascii="Arial" w:hAnsi="Arial" w:cs="Arial"/>
          <w:color w:val="222222"/>
          <w:sz w:val="21"/>
          <w:szCs w:val="21"/>
        </w:rPr>
        <w:t>млн</w:t>
      </w:r>
      <w:proofErr w:type="spellEnd"/>
      <w:r>
        <w:rPr>
          <w:rFonts w:ascii="Arial" w:hAnsi="Arial" w:cs="Arial"/>
          <w:color w:val="222222"/>
          <w:sz w:val="21"/>
          <w:szCs w:val="21"/>
        </w:rPr>
        <w:t xml:space="preserve"> за 1961—1990 годы, что при неизменности тарифов отчислений предприятий вынудило государство увеличивать финансирование пенсий: к 1980 году доля дотаций из союзного бюджета в бюджете государственного социального страхования дошла до 60 %</w:t>
      </w:r>
      <w:hyperlink r:id="rId13" w:anchor="cite_note-%D0%B0%D0%B2%D1%82%D0%BE%D1%81%D1%81%D1%8B%D0%BB%D0%BA%D0%B05-12" w:history="1">
        <w:r>
          <w:rPr>
            <w:rStyle w:val="a4"/>
            <w:rFonts w:ascii="Arial" w:hAnsi="Arial" w:cs="Arial"/>
            <w:color w:val="0B0080"/>
            <w:sz w:val="17"/>
            <w:szCs w:val="17"/>
            <w:u w:val="none"/>
            <w:vertAlign w:val="superscript"/>
          </w:rPr>
          <w:t>[12]</w:t>
        </w:r>
      </w:hyperlink>
      <w:r>
        <w:rPr>
          <w:rFonts w:ascii="Arial" w:hAnsi="Arial" w:cs="Arial"/>
          <w:color w:val="222222"/>
          <w:sz w:val="21"/>
          <w:szCs w:val="21"/>
        </w:rPr>
        <w:t>.</w:t>
      </w:r>
    </w:p>
    <w:p w:rsidR="004F04DE" w:rsidRDefault="004F04DE" w:rsidP="004F04DE">
      <w:pPr>
        <w:pStyle w:val="3"/>
        <w:shd w:val="clear" w:color="auto" w:fill="FFFFFF"/>
        <w:spacing w:before="72"/>
        <w:rPr>
          <w:rFonts w:ascii="Arial" w:hAnsi="Arial" w:cs="Arial"/>
          <w:color w:val="000000"/>
          <w:sz w:val="29"/>
          <w:szCs w:val="29"/>
        </w:rPr>
      </w:pPr>
      <w:r>
        <w:rPr>
          <w:rStyle w:val="mw-headline"/>
          <w:rFonts w:ascii="Arial" w:hAnsi="Arial" w:cs="Arial"/>
          <w:color w:val="000000"/>
          <w:sz w:val="29"/>
          <w:szCs w:val="29"/>
        </w:rPr>
        <w:t>Постсоветская Россия (1991)</w:t>
      </w:r>
    </w:p>
    <w:p w:rsidR="004F04DE" w:rsidRDefault="004F04DE" w:rsidP="004F04DE">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 xml:space="preserve">В 1990-е годы происходит реформа пенсионной </w:t>
      </w:r>
      <w:proofErr w:type="gramStart"/>
      <w:r>
        <w:rPr>
          <w:rFonts w:ascii="Arial" w:hAnsi="Arial" w:cs="Arial"/>
          <w:color w:val="222222"/>
          <w:sz w:val="21"/>
          <w:szCs w:val="21"/>
        </w:rPr>
        <w:t>системы</w:t>
      </w:r>
      <w:proofErr w:type="gramEnd"/>
      <w:r>
        <w:rPr>
          <w:rFonts w:ascii="Arial" w:hAnsi="Arial" w:cs="Arial"/>
          <w:color w:val="222222"/>
          <w:sz w:val="21"/>
          <w:szCs w:val="21"/>
        </w:rPr>
        <w:t xml:space="preserve"> и пенсии пенсионерам начинают платить из взносов предприятий в Пенсионный фонд. По закону 1990 года для предприятий тариф взносов в ПФ был установлен в 28 % от фонда оплаты труда, а для работников — в 1 % от заработной платы. В декабре 1991 года был создан </w:t>
      </w:r>
      <w:hyperlink r:id="rId14" w:tooltip="Пенсионный фонд Российской Федерации" w:history="1">
        <w:r>
          <w:rPr>
            <w:rStyle w:val="a4"/>
            <w:rFonts w:ascii="Arial" w:hAnsi="Arial" w:cs="Arial"/>
            <w:color w:val="0B0080"/>
            <w:sz w:val="21"/>
            <w:szCs w:val="21"/>
            <w:u w:val="none"/>
          </w:rPr>
          <w:t>пенсионный фонд России</w:t>
        </w:r>
      </w:hyperlink>
      <w:r>
        <w:rPr>
          <w:rFonts w:ascii="Arial" w:hAnsi="Arial" w:cs="Arial"/>
          <w:color w:val="222222"/>
          <w:sz w:val="21"/>
          <w:szCs w:val="21"/>
        </w:rPr>
        <w:t xml:space="preserve">. </w:t>
      </w:r>
      <w:proofErr w:type="gramStart"/>
      <w:r>
        <w:rPr>
          <w:rFonts w:ascii="Arial" w:hAnsi="Arial" w:cs="Arial"/>
          <w:color w:val="222222"/>
          <w:sz w:val="21"/>
          <w:szCs w:val="21"/>
        </w:rPr>
        <w:t>В первые</w:t>
      </w:r>
      <w:proofErr w:type="gramEnd"/>
      <w:r>
        <w:rPr>
          <w:rFonts w:ascii="Arial" w:hAnsi="Arial" w:cs="Arial"/>
          <w:color w:val="222222"/>
          <w:sz w:val="21"/>
          <w:szCs w:val="21"/>
        </w:rPr>
        <w:t xml:space="preserve"> годы из-за роста цен размер пенсий постоянно увеличивали. </w:t>
      </w:r>
      <w:proofErr w:type="gramStart"/>
      <w:r>
        <w:rPr>
          <w:rFonts w:ascii="Arial" w:hAnsi="Arial" w:cs="Arial"/>
          <w:color w:val="222222"/>
          <w:sz w:val="21"/>
          <w:szCs w:val="21"/>
        </w:rPr>
        <w:t>Но, несмотря на увеличение пенсий, в 1992—1994 годах доходы ПФ устойчиво превышали расходы по двум причинам: во-первых, тарифы для предприятий ежегодно пересматривались на основе ожидаемых расходов ПФ, а, во-вторых, собираемость пенсионных взносов в тот период была высокой из-за еще не распространенной практики уклонения от налогов и сборов</w:t>
      </w:r>
      <w:hyperlink r:id="rId15" w:anchor="cite_note-%D0%B0%D0%B2%D1%82%D0%BE%D1%81%D1%81%D1%8B%D0%BB%D0%BA%D0%B05-12" w:history="1">
        <w:r>
          <w:rPr>
            <w:rStyle w:val="a4"/>
            <w:rFonts w:ascii="Arial" w:hAnsi="Arial" w:cs="Arial"/>
            <w:color w:val="0B0080"/>
            <w:sz w:val="17"/>
            <w:szCs w:val="17"/>
            <w:u w:val="none"/>
            <w:vertAlign w:val="superscript"/>
          </w:rPr>
          <w:t>[12]</w:t>
        </w:r>
      </w:hyperlink>
      <w:r>
        <w:rPr>
          <w:rFonts w:ascii="Arial" w:hAnsi="Arial" w:cs="Arial"/>
          <w:color w:val="222222"/>
          <w:sz w:val="21"/>
          <w:szCs w:val="21"/>
        </w:rPr>
        <w:t>. Увеличение количества пенсионеров при одновременном сокращении числа работающих, а также рост неплательщиков</w:t>
      </w:r>
      <w:proofErr w:type="gramEnd"/>
      <w:r>
        <w:rPr>
          <w:rFonts w:ascii="Arial" w:hAnsi="Arial" w:cs="Arial"/>
          <w:color w:val="222222"/>
          <w:sz w:val="21"/>
          <w:szCs w:val="21"/>
        </w:rPr>
        <w:t xml:space="preserve"> среди предприятий из-за финансового кризиса вынудил для покрытия дефицита ПФ держать тарифы взносов в пенсионный фонд на уровне 29 % в середине 1990-х годов. В результате таких высоких тарифов усилилось уклонение предприятий от взносов в ПФ: так, по оценкам Г. А. Яременко, фактическая ставка отчислений в ПФ (рассчитываемая как отношение фактического объема страховых взносов, поступивших в ПФ, к фонду начисленной заработной платы всех занятых в экономике) составила в 1996 г. всего 18 %</w:t>
      </w:r>
      <w:hyperlink r:id="rId16" w:anchor="cite_note-%D0%B0%D0%B2%D1%82%D0%BE%D1%81%D1%81%D1%8B%D0%BB%D0%BA%D0%B04-13" w:history="1">
        <w:r>
          <w:rPr>
            <w:rStyle w:val="a4"/>
            <w:rFonts w:ascii="Arial" w:hAnsi="Arial" w:cs="Arial"/>
            <w:color w:val="0B0080"/>
            <w:sz w:val="17"/>
            <w:szCs w:val="17"/>
            <w:u w:val="none"/>
            <w:vertAlign w:val="superscript"/>
          </w:rPr>
          <w:t>[13]</w:t>
        </w:r>
      </w:hyperlink>
      <w:r>
        <w:rPr>
          <w:rFonts w:ascii="Arial" w:hAnsi="Arial" w:cs="Arial"/>
          <w:color w:val="222222"/>
          <w:sz w:val="21"/>
          <w:szCs w:val="21"/>
        </w:rPr>
        <w:t>.</w:t>
      </w:r>
    </w:p>
    <w:p w:rsidR="004F04DE" w:rsidRPr="0042417E" w:rsidRDefault="004F04DE" w:rsidP="0042417E">
      <w:pPr>
        <w:pStyle w:val="a3"/>
        <w:shd w:val="clear" w:color="auto" w:fill="FFFFFF"/>
        <w:spacing w:before="0" w:beforeAutospacing="0" w:after="0" w:afterAutospacing="0"/>
        <w:jc w:val="both"/>
        <w:rPr>
          <w:color w:val="000000"/>
          <w:sz w:val="28"/>
          <w:szCs w:val="28"/>
        </w:rPr>
      </w:pP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Российская пенсионная система является наследием СССР. Пенсия каждого гражданина страны не зависела от размера его заработной платы и стажа работы. Система пенсионного обеспечения в Советском Союзе финансировалась из так называемых общественных фондов потребления (средства государственного бюджета и отчисления предприятий). Не было индексации пенсионных выплат, размер пенсии устанавливался человеку один раз и не менялся, как бы ни росла зарплата, или ни увеличивалась стоимость жизни. Постепенно финансовое состояние пенсионной системы ухудшалось, учитывая ее зависимость от государственного бюджета. Назревала необходимость проведения реформ.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i/>
          <w:iCs/>
          <w:color w:val="000000"/>
          <w:sz w:val="28"/>
          <w:szCs w:val="28"/>
          <w:u w:val="single"/>
        </w:rPr>
        <w:t>1990–2000 годы.</w:t>
      </w:r>
      <w:r w:rsidRPr="0042417E">
        <w:rPr>
          <w:color w:val="000000"/>
          <w:sz w:val="28"/>
          <w:szCs w:val="28"/>
        </w:rPr>
        <w:t> 20 ноября 1990 года был принят Закон «О государственных пенсия</w:t>
      </w:r>
      <w:proofErr w:type="gramStart"/>
      <w:r w:rsidRPr="0042417E">
        <w:rPr>
          <w:color w:val="000000"/>
          <w:sz w:val="28"/>
          <w:szCs w:val="28"/>
        </w:rPr>
        <w:t>х в РСФСР</w:t>
      </w:r>
      <w:proofErr w:type="gramEnd"/>
      <w:r w:rsidRPr="0042417E">
        <w:rPr>
          <w:color w:val="000000"/>
          <w:sz w:val="28"/>
          <w:szCs w:val="28"/>
        </w:rPr>
        <w:t>» (введен в действие в 1991 году – первой половине 1992 года).</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22 декабря 1990 года был создан Пенсионный фонд РСФСР для государственного управления средствами пенсионной системы и обеспечения прав граждан на пенсионное обеспечение. С созданием Пенсионного фонда в стране появился принципиально новый механизм финансирования и выплаты пенсий – за счет поступления обязательных страховых взносов работодателей и граждан.</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Принципы расчета пенсий оставались прежними, однако формула изменилась (расширился перечень выплат, в трудовой стаж были включены «не страховые» периоды, появилась возможность рассчитывать пенсию из заработка за любые 5 лет непрерывного стажа и т.д.).</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xml:space="preserve">16 сентября 1992 года был подписан Указ Президента Российской Федерации «О негосударственных пенсионных фондах», согласно которому в целях улучшения пенсионного обеспечения граждан и защиты их сбережений от </w:t>
      </w:r>
      <w:r w:rsidRPr="0042417E">
        <w:rPr>
          <w:color w:val="000000"/>
          <w:sz w:val="28"/>
          <w:szCs w:val="28"/>
        </w:rPr>
        <w:lastRenderedPageBreak/>
        <w:t>инфляции предприятия, учреждения, организации, банки, коллективы граждан, общественные объединения могут учреждать негосударственные пенсионные фонды.</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В 1990–1994 годах пенсионная реформа не относилась к приоритетам Правительства, на первом плане было формирование рыночной экономики.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Однако складывающаяся в стране экономическая ситуация выявила существенные недостатки в принятом Законе «О государственных пенсиях». Инфляция возрастала, государству приходилось ежеквартально индексировать пенсию. Постепенно возник дефицит бюджета Пенсионного фонда. Все это привело к кризису в пенсионном обеспечении.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7 августа 1995 года Правительство утвердило «Концепцию реформы системы пенсионного обеспечения в Российской Федерации», в которой предусматривались индексация пенсионных выплат по инфляции и создание трехуровневой системы пенсионного обеспечения: базовая (социальная) пенсия, трудовая (страховая) пенсия, негосударственная пенсия. Концепция также закладывала основы для создания персонифицированного учета страховых взносов работника.</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В 1995–1997 годах финансовое положение пенсионной системы было крайне тяжелым. Правительство пыталось погасить задолженности перед пенсионерами. Экономическая неэффективность периодических индексаций пенсий стала очевидной. Необходимы были новые способы регулирования пенсий. Появился индивидуальный коэффициент пенсионера (ИКП). В соответствии с новыми правилами расчета пенсий трудовой стаж не включал «не страховые» периоды, был введен запрет на получение пенсий работающими пенсионерами и др.</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 xml:space="preserve">Осенью 1997 года Министерством труда и социального развития России была представлена новая Концепция пенсионной реформы, в которой предлагался вариант перехода к накопительной системе. В мае 1998 </w:t>
      </w:r>
      <w:proofErr w:type="spellStart"/>
      <w:r w:rsidR="0042417E" w:rsidRPr="0042417E">
        <w:rPr>
          <w:color w:val="000000"/>
          <w:sz w:val="28"/>
          <w:szCs w:val="28"/>
        </w:rPr>
        <w:t>годаКонцепция</w:t>
      </w:r>
      <w:proofErr w:type="spellEnd"/>
      <w:r w:rsidR="0042417E" w:rsidRPr="0042417E">
        <w:rPr>
          <w:color w:val="000000"/>
          <w:sz w:val="28"/>
          <w:szCs w:val="28"/>
        </w:rPr>
        <w:t xml:space="preserve"> была доработана и появилась Программа пенсионной реформы, в которой наиболее дискуссионный вопрос – переходить ли к накопительной модели пенсионной системы (Концепция 1997 года) или ограничиться модернизацией распределительной пенсионной системы (Концепция 1995 года) – решался в пользу смешанного варианта. Основные элементы предлагаемой реформы – переход к расчету пенсий на основе всей страховой биографии работника, введение накопительных принципов финансирования, учет продолжительности жизни в расчете пенсий и др.</w:t>
      </w:r>
    </w:p>
    <w:p w:rsidR="00187822" w:rsidRDefault="00187822" w:rsidP="0042417E">
      <w:pPr>
        <w:pStyle w:val="a3"/>
        <w:shd w:val="clear" w:color="auto" w:fill="FFFFFF"/>
        <w:spacing w:before="0" w:beforeAutospacing="0" w:after="0" w:afterAutospacing="0"/>
        <w:jc w:val="both"/>
        <w:rPr>
          <w:i/>
          <w:iCs/>
          <w:color w:val="000000"/>
          <w:sz w:val="28"/>
          <w:szCs w:val="28"/>
          <w:u w:val="single"/>
        </w:rPr>
      </w:pP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i/>
          <w:iCs/>
          <w:color w:val="000000"/>
          <w:sz w:val="28"/>
          <w:szCs w:val="28"/>
          <w:u w:val="single"/>
        </w:rPr>
        <w:t>Важнейшим этапом развития пенсионной системы России стало формирование негосударственных пенсионных фондов:</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 xml:space="preserve">7 мая 1998 года вступил в силу Федеральный закон «О негосударственных пенсионных фондах», который определил принципы работы НПФ, права и обязанности фондов, их вкладчиков и участников, была сформирована система государственного регулирования и </w:t>
      </w:r>
      <w:proofErr w:type="gramStart"/>
      <w:r w:rsidR="0042417E" w:rsidRPr="0042417E">
        <w:rPr>
          <w:color w:val="000000"/>
          <w:sz w:val="28"/>
          <w:szCs w:val="28"/>
        </w:rPr>
        <w:t>контроля за</w:t>
      </w:r>
      <w:proofErr w:type="gramEnd"/>
      <w:r w:rsidR="0042417E" w:rsidRPr="0042417E">
        <w:rPr>
          <w:color w:val="000000"/>
          <w:sz w:val="28"/>
          <w:szCs w:val="28"/>
        </w:rPr>
        <w:t xml:space="preserve"> их деятельностью.</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42417E" w:rsidRPr="0042417E">
        <w:rPr>
          <w:color w:val="000000"/>
          <w:sz w:val="28"/>
          <w:szCs w:val="28"/>
        </w:rPr>
        <w:t xml:space="preserve">В это же время в </w:t>
      </w:r>
      <w:proofErr w:type="spellStart"/>
      <w:r w:rsidR="0042417E" w:rsidRPr="0042417E">
        <w:rPr>
          <w:color w:val="000000"/>
          <w:sz w:val="28"/>
          <w:szCs w:val="28"/>
        </w:rPr>
        <w:t>пилотном</w:t>
      </w:r>
      <w:proofErr w:type="spellEnd"/>
      <w:r w:rsidR="0042417E" w:rsidRPr="0042417E">
        <w:rPr>
          <w:color w:val="000000"/>
          <w:sz w:val="28"/>
          <w:szCs w:val="28"/>
        </w:rPr>
        <w:t xml:space="preserve"> режиме для назначения пенсий стали использоваться данные персонифицированного учёта. К 2000 году работающее население страны было полностью охвачено персонифицированным учетом.</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Однако в августе 1998 года в России разразился экономический кризис, и к реформированию пенсионной системы государство вернулось в 2000 году.</w:t>
      </w:r>
      <w:r>
        <w:rPr>
          <w:color w:val="000000"/>
          <w:sz w:val="28"/>
          <w:szCs w:val="28"/>
        </w:rPr>
        <w:t xml:space="preserve"> </w:t>
      </w:r>
      <w:r w:rsidR="0042417E" w:rsidRPr="0042417E">
        <w:rPr>
          <w:color w:val="000000"/>
          <w:sz w:val="28"/>
          <w:szCs w:val="28"/>
        </w:rPr>
        <w:t>Ведь, несмотря на попытки реформирования пенсионной системы, она по-прежнему была основана на распределительном принципе «солидарности поколений» – выплаты пенсионерам осуществлялись за счет пенсионных отчислений работающей части населения.</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i/>
          <w:iCs/>
          <w:color w:val="000000"/>
          <w:sz w:val="28"/>
          <w:szCs w:val="28"/>
          <w:u w:val="single"/>
        </w:rPr>
        <w:t xml:space="preserve">        </w:t>
      </w:r>
      <w:r w:rsidR="0042417E" w:rsidRPr="0042417E">
        <w:rPr>
          <w:i/>
          <w:iCs/>
          <w:color w:val="000000"/>
          <w:sz w:val="28"/>
          <w:szCs w:val="28"/>
          <w:u w:val="single"/>
        </w:rPr>
        <w:t>2000–2013 годы. Возвращение к реформированию пенсионной системы.</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Сформирован Национальный совет при Президенте Российской Федерации по пенсионной реформе. Возрождена идея реформирования пенсионной системы на основании накопительных и условно-накопительных принципов.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В середине декабря 2001 года были приняты три закона, сформировавшие основу новой пенсионной системы: «О государственном пенсионном обеспечении в Российской Федерации», «Об обязательном пенсионном страховании в Российской Федерации», «О трудовых пенсиях в Российской Федерации».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2E7D3E">
        <w:rPr>
          <w:color w:val="000000"/>
          <w:sz w:val="28"/>
          <w:szCs w:val="28"/>
          <w:highlight w:val="yellow"/>
        </w:rPr>
        <w:t>С 2002 года</w:t>
      </w:r>
      <w:r w:rsidR="0042417E" w:rsidRPr="0042417E">
        <w:rPr>
          <w:color w:val="000000"/>
          <w:sz w:val="28"/>
          <w:szCs w:val="28"/>
        </w:rPr>
        <w:t xml:space="preserve"> в процессе реформ пенсионная система была заменена на </w:t>
      </w:r>
      <w:proofErr w:type="gramStart"/>
      <w:r w:rsidR="0042417E" w:rsidRPr="0042417E">
        <w:rPr>
          <w:color w:val="000000"/>
          <w:sz w:val="28"/>
          <w:szCs w:val="28"/>
        </w:rPr>
        <w:t>смешанную</w:t>
      </w:r>
      <w:proofErr w:type="gramEnd"/>
      <w:r w:rsidR="0042417E" w:rsidRPr="0042417E">
        <w:rPr>
          <w:color w:val="000000"/>
          <w:sz w:val="28"/>
          <w:szCs w:val="28"/>
        </w:rPr>
        <w:t>, сочетающую в себе как распределительный, так и накопительный принципы.</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Основная суть новой пенсионной схемы заключалась в том, что вводилась новая формула расчета пенсии и формирования ее из трех составляющих: базовой части (фиксированная, устанавливается государством), страховой части (зависит от суммы уплаченных страховых взносов, отражаемых на индивидуальном счете гражданина), накопительной части (зависит от размера заработной платы и суммы уплаченных пенсионных взносов; накапливается в течение всей трудовой деятельности на индивидуальном лицевом счете гражданина в ПФР).</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Таким образом, государство предоставило населению часть полномочий по формированию будущей трудовой пенсии, управляя ее накопительной частью.</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Основной целью пенсионной реформы стало преодоление уравнительности пенсий, повышение ее реального размера, переход на страховые принципы.</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2E7D3E">
        <w:rPr>
          <w:color w:val="000000"/>
          <w:sz w:val="28"/>
          <w:szCs w:val="28"/>
          <w:highlight w:val="yellow"/>
        </w:rPr>
        <w:t>В июле 2002 года</w:t>
      </w:r>
      <w:r w:rsidR="0042417E" w:rsidRPr="0042417E">
        <w:rPr>
          <w:color w:val="000000"/>
          <w:sz w:val="28"/>
          <w:szCs w:val="28"/>
        </w:rPr>
        <w:t xml:space="preserve"> был принят Закон «Об инвестировании сре</w:t>
      </w:r>
      <w:proofErr w:type="gramStart"/>
      <w:r w:rsidR="0042417E" w:rsidRPr="0042417E">
        <w:rPr>
          <w:color w:val="000000"/>
          <w:sz w:val="28"/>
          <w:szCs w:val="28"/>
        </w:rPr>
        <w:t>дств дл</w:t>
      </w:r>
      <w:proofErr w:type="gramEnd"/>
      <w:r w:rsidR="0042417E" w:rsidRPr="0042417E">
        <w:rPr>
          <w:color w:val="000000"/>
          <w:sz w:val="28"/>
          <w:szCs w:val="28"/>
        </w:rPr>
        <w:t>я финансирования накопительной части трудовой пенсии в Российской Федерации».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С 1 июля 2004 года НПФ получили право заключать договоры об обязательном пенсионном страховании, по которому пенсионные накопления застрахованного лица из ПФР могут переводиться в НПФ для формирования накопительной части трудовой пенсии, т.е. инвестирования с целью получения дохода.</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42417E" w:rsidRPr="0042417E">
        <w:rPr>
          <w:color w:val="000000"/>
          <w:sz w:val="28"/>
          <w:szCs w:val="28"/>
        </w:rPr>
        <w:t>В 2007 году началась реализация программы по предоставлению материнского (семейного) капитала. Владельцы сертификатов на материнский капитал получили возможность переводить весь или часть капитала на формирование пенсионных накоплений трудовой пенсии.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0042417E" w:rsidRPr="0042417E">
        <w:rPr>
          <w:color w:val="000000"/>
          <w:sz w:val="28"/>
          <w:szCs w:val="28"/>
        </w:rPr>
        <w:t xml:space="preserve">С 1 октября 2008 года была запущена Программа по государственному </w:t>
      </w:r>
      <w:proofErr w:type="spellStart"/>
      <w:r w:rsidR="0042417E" w:rsidRPr="0042417E">
        <w:rPr>
          <w:color w:val="000000"/>
          <w:sz w:val="28"/>
          <w:szCs w:val="28"/>
        </w:rPr>
        <w:t>софинансированию</w:t>
      </w:r>
      <w:proofErr w:type="spellEnd"/>
      <w:r w:rsidR="0042417E" w:rsidRPr="0042417E">
        <w:rPr>
          <w:color w:val="000000"/>
          <w:sz w:val="28"/>
          <w:szCs w:val="28"/>
        </w:rPr>
        <w:t xml:space="preserve"> накопительной части трудовой пенсии, которая дает возможность гражданам увеличить свою будущую пенсию с участием государства – часть взносов в накопительную часть пенсии платит сам гражданин, другую часть – государство).</w:t>
      </w:r>
      <w:proofErr w:type="gramEnd"/>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В 2010 году была проведена переоценка расчетного пенсионного капитала с учетом советского трудового стажа, что повысило пенсию действующим пенсионерам в среднем на 46 %.</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На сегодняшний день граждане нашей страны сами несут ответственность за формирование своей будущей пенсии. Гражданин России может самостоятельно выбрать, кому доверить свои пенсионные накопления: негосударственному пенсионному фонду, государственной управляющей компании или частной управляющей компании.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Согласно закону, гражданам 1967 года рождения и моложе, зарегистрированным в системе обязательного пенсионного страхования, в 2015 году предоставлена возможность выбора варианта пенсионного обеспечения: формировать только страховую пенсию или формировать и страховую пенсию, и накопительную.</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Таким образом: граждане могут либо оставить 6 % тарифа страхового взноса на накопительную пенсию, либо отказаться от дальнейшего формирования пенсионных накоплений, тем самым направив все страховые взносы, которые за них уплачивают работодатели, на формирование страховой пенсии.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Для того чтобы сохранить отчисления работодателя в накопительную пенсию на уровне 6 %, необходимо не позднее 31 декабря 2015 года</w:t>
      </w:r>
      <w:r w:rsidR="00E373F8">
        <w:rPr>
          <w:color w:val="000000"/>
          <w:sz w:val="28"/>
          <w:szCs w:val="28"/>
        </w:rPr>
        <w:t xml:space="preserve"> </w:t>
      </w:r>
      <w:r w:rsidRPr="0042417E">
        <w:rPr>
          <w:color w:val="000000"/>
          <w:sz w:val="28"/>
          <w:szCs w:val="28"/>
        </w:rPr>
        <w:t xml:space="preserve">обратиться в Пенсионный фонд России с заявлением о переходе в негосударственный пенсионный фонд и заключить договор об обязательном пенсионном страховании </w:t>
      </w:r>
      <w:proofErr w:type="gramStart"/>
      <w:r w:rsidRPr="0042417E">
        <w:rPr>
          <w:color w:val="000000"/>
          <w:sz w:val="28"/>
          <w:szCs w:val="28"/>
        </w:rPr>
        <w:t>с</w:t>
      </w:r>
      <w:proofErr w:type="gramEnd"/>
      <w:r w:rsidRPr="0042417E">
        <w:rPr>
          <w:color w:val="000000"/>
          <w:sz w:val="28"/>
          <w:szCs w:val="28"/>
        </w:rPr>
        <w:t xml:space="preserve"> выбранным НПФ.</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С января 2016 года для тех, кто промолчал и не сделал выбор, новые пенсионные накопления перестают формироваться, и все страховые взносы направ</w:t>
      </w:r>
      <w:r w:rsidR="00187822">
        <w:rPr>
          <w:color w:val="000000"/>
          <w:sz w:val="28"/>
          <w:szCs w:val="28"/>
        </w:rPr>
        <w:t>ились</w:t>
      </w:r>
      <w:r w:rsidR="0042417E" w:rsidRPr="0042417E">
        <w:rPr>
          <w:color w:val="000000"/>
          <w:sz w:val="28"/>
          <w:szCs w:val="28"/>
        </w:rPr>
        <w:t xml:space="preserve"> на формирование страховой части пенсии.</w:t>
      </w:r>
    </w:p>
    <w:p w:rsid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Если гражданин примет решение отказаться от дальнейшего формирования накопительной пенсии, все ранее сформированные пенсионные накопления будут по-прежнему инвестироваться выбранным им страховщиком (ПФР или НПФ) и будут выплачены в полном объеме при обращении гражданина за назначением и последующей выплатой пенсии.</w:t>
      </w:r>
    </w:p>
    <w:p w:rsidR="007B7C02" w:rsidRDefault="007B7C02" w:rsidP="0042417E">
      <w:pPr>
        <w:pStyle w:val="a3"/>
        <w:shd w:val="clear" w:color="auto" w:fill="FFFFFF"/>
        <w:spacing w:before="0" w:beforeAutospacing="0" w:after="0" w:afterAutospacing="0"/>
        <w:jc w:val="both"/>
        <w:rPr>
          <w:rFonts w:ascii="Arial" w:hAnsi="Arial" w:cs="Arial"/>
          <w:color w:val="222222"/>
          <w:sz w:val="21"/>
          <w:szCs w:val="21"/>
          <w:shd w:val="clear" w:color="auto" w:fill="FFFFFF"/>
        </w:rPr>
      </w:pPr>
    </w:p>
    <w:p w:rsidR="007B7C02" w:rsidRDefault="007B7C02" w:rsidP="007B7C02">
      <w:pPr>
        <w:pStyle w:val="a3"/>
        <w:shd w:val="clear" w:color="auto" w:fill="FFFFFF"/>
        <w:spacing w:before="120" w:beforeAutospacing="0" w:after="120" w:afterAutospacing="0"/>
        <w:rPr>
          <w:rFonts w:ascii="Arial" w:hAnsi="Arial" w:cs="Arial"/>
          <w:color w:val="222222"/>
          <w:sz w:val="21"/>
          <w:szCs w:val="21"/>
        </w:rPr>
      </w:pPr>
      <w:proofErr w:type="gramStart"/>
      <w:r>
        <w:rPr>
          <w:rFonts w:ascii="Arial" w:hAnsi="Arial" w:cs="Arial"/>
          <w:color w:val="222222"/>
          <w:sz w:val="21"/>
          <w:szCs w:val="21"/>
        </w:rPr>
        <w:t>Осенью 2018 года, несмотря на </w:t>
      </w:r>
      <w:hyperlink r:id="rId17" w:tooltip="Протесты против повышения пенсионного возраста (2018)" w:history="1">
        <w:r>
          <w:rPr>
            <w:rStyle w:val="a4"/>
            <w:rFonts w:ascii="Arial" w:hAnsi="Arial" w:cs="Arial"/>
            <w:color w:val="0B0080"/>
            <w:sz w:val="21"/>
            <w:szCs w:val="21"/>
            <w:u w:val="none"/>
          </w:rPr>
          <w:t>массовые протесты</w:t>
        </w:r>
      </w:hyperlink>
      <w:r>
        <w:rPr>
          <w:rFonts w:ascii="Arial" w:hAnsi="Arial" w:cs="Arial"/>
          <w:color w:val="222222"/>
          <w:sz w:val="21"/>
          <w:szCs w:val="21"/>
        </w:rPr>
        <w:t> россиян, был принят закон о повышении пенсионного возраста (точное название документа:</w:t>
      </w:r>
      <w:proofErr w:type="gramEnd"/>
      <w:r>
        <w:rPr>
          <w:rFonts w:ascii="Arial" w:hAnsi="Arial" w:cs="Arial"/>
          <w:color w:val="222222"/>
          <w:sz w:val="21"/>
          <w:szCs w:val="21"/>
        </w:rPr>
        <w:t xml:space="preserve"> </w:t>
      </w:r>
      <w:proofErr w:type="gramStart"/>
      <w:r>
        <w:rPr>
          <w:rFonts w:ascii="Arial" w:hAnsi="Arial" w:cs="Arial"/>
          <w:color w:val="222222"/>
          <w:sz w:val="21"/>
          <w:szCs w:val="21"/>
        </w:rPr>
        <w:t>«Федеральный закон от 03.10.2018 N 350-ФЗ „О внесении изменений в отдельные законодательные акты Российской Федерации по вопросам назначения и выплаты пенсий“»).</w:t>
      </w:r>
      <w:proofErr w:type="gramEnd"/>
      <w:r>
        <w:rPr>
          <w:rFonts w:ascii="Arial" w:hAnsi="Arial" w:cs="Arial"/>
          <w:color w:val="222222"/>
          <w:sz w:val="21"/>
          <w:szCs w:val="21"/>
        </w:rPr>
        <w:t xml:space="preserve"> </w:t>
      </w:r>
      <w:proofErr w:type="gramStart"/>
      <w:r>
        <w:rPr>
          <w:rFonts w:ascii="Arial" w:hAnsi="Arial" w:cs="Arial"/>
          <w:color w:val="222222"/>
          <w:sz w:val="21"/>
          <w:szCs w:val="21"/>
        </w:rPr>
        <w:t>Согласно принятой схеме</w:t>
      </w:r>
      <w:hyperlink r:id="rId18" w:anchor="cite_note-38" w:history="1">
        <w:r>
          <w:rPr>
            <w:rStyle w:val="a4"/>
            <w:rFonts w:ascii="Arial" w:hAnsi="Arial" w:cs="Arial"/>
            <w:color w:val="0B0080"/>
            <w:sz w:val="17"/>
            <w:szCs w:val="17"/>
            <w:u w:val="none"/>
            <w:vertAlign w:val="superscript"/>
          </w:rPr>
          <w:t>[38]</w:t>
        </w:r>
      </w:hyperlink>
      <w:r>
        <w:rPr>
          <w:rFonts w:ascii="Arial" w:hAnsi="Arial" w:cs="Arial"/>
          <w:color w:val="222222"/>
          <w:sz w:val="21"/>
          <w:szCs w:val="21"/>
        </w:rPr>
        <w:t xml:space="preserve">, при сохранении прежней структуры пенсионной системы в целом, возраст выхода на страховую пенсию по старости для мужчин (женщин) 1959 (1964) года рождения повысится до 60,5 (55,5) лет, 1960 </w:t>
      </w:r>
      <w:r>
        <w:rPr>
          <w:rFonts w:ascii="Arial" w:hAnsi="Arial" w:cs="Arial"/>
          <w:color w:val="222222"/>
          <w:sz w:val="21"/>
          <w:szCs w:val="21"/>
        </w:rPr>
        <w:lastRenderedPageBreak/>
        <w:t>(1965) года рождения — до 61,5 (56,5) лет, 1961 (1966) года — до 63 (58) лет, 1962 (1967) года — до 64 (59) лет, а с 1963 (1968) года рождения составит</w:t>
      </w:r>
      <w:proofErr w:type="gramEnd"/>
      <w:r>
        <w:rPr>
          <w:rFonts w:ascii="Arial" w:hAnsi="Arial" w:cs="Arial"/>
          <w:color w:val="222222"/>
          <w:sz w:val="21"/>
          <w:szCs w:val="21"/>
        </w:rPr>
        <w:t xml:space="preserve"> 65 (60) лет. Параллельно будет расти возраст выхода на социальную пенсию: так, мужчины (женщины) 1954 (1959) года рождения смогут получать её в 65,5 (60,5) лет, а с 1958 (1963) года рождения — только в 70 (65) лет.</w:t>
      </w:r>
    </w:p>
    <w:p w:rsidR="007B7C02" w:rsidRDefault="007B7C02" w:rsidP="007B7C02">
      <w:pPr>
        <w:pStyle w:val="a3"/>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Российские пенсионеры, достигшие возраста 80 лет, получили с 2019 года право на надбавку к пенсии по старости в размере 5 334 рублей (размер фиксированной выплаты в 2018 году составлял 4892 рубля).</w:t>
      </w:r>
    </w:p>
    <w:p w:rsidR="007B7C02" w:rsidRDefault="007B7C02" w:rsidP="007B7C02">
      <w:pPr>
        <w:pStyle w:val="a3"/>
        <w:shd w:val="clear" w:color="auto" w:fill="FFFFFF"/>
        <w:spacing w:before="120" w:beforeAutospacing="0" w:after="120" w:afterAutospacing="0"/>
        <w:rPr>
          <w:rFonts w:ascii="Arial" w:hAnsi="Arial" w:cs="Arial"/>
          <w:color w:val="222222"/>
          <w:sz w:val="17"/>
          <w:szCs w:val="17"/>
          <w:vertAlign w:val="superscript"/>
        </w:rPr>
      </w:pPr>
      <w:r>
        <w:rPr>
          <w:rFonts w:ascii="Arial" w:hAnsi="Arial" w:cs="Arial"/>
          <w:color w:val="222222"/>
          <w:sz w:val="21"/>
          <w:szCs w:val="21"/>
        </w:rPr>
        <w:t>В марте 2019 года Государственная Дума приняла закон, по которому предусматривается индексация всех пенсий. Согласно поправкам, при подсчете общего материального обеспечения пенсионера из него будет исключена сумма индексации пенсий, ее будут выплачивать сверх величины прожиточного минимума пенсионера, установленного в регионе его проживания. Таким образом, получателю социальной доплаты к пенсии выплата сумм индексации всегда будет обеспечена сверх прожиточного минимума.</w:t>
      </w:r>
      <w:hyperlink r:id="rId19" w:anchor="cite_note-39" w:history="1">
        <w:r>
          <w:rPr>
            <w:rStyle w:val="a4"/>
            <w:rFonts w:ascii="Arial" w:hAnsi="Arial" w:cs="Arial"/>
            <w:color w:val="0B0080"/>
            <w:sz w:val="17"/>
            <w:szCs w:val="17"/>
            <w:u w:val="none"/>
            <w:vertAlign w:val="superscript"/>
          </w:rPr>
          <w:t>[39]</w:t>
        </w:r>
      </w:hyperlink>
    </w:p>
    <w:p w:rsidR="007B7C02" w:rsidRDefault="007B7C02" w:rsidP="007B7C02">
      <w:pPr>
        <w:numPr>
          <w:ilvl w:val="0"/>
          <w:numId w:val="5"/>
        </w:numPr>
        <w:shd w:val="clear" w:color="auto" w:fill="FFFFFF"/>
        <w:spacing w:before="100" w:beforeAutospacing="1" w:after="24" w:line="240" w:lineRule="auto"/>
        <w:ind w:left="384"/>
        <w:rPr>
          <w:rFonts w:ascii="Arial" w:hAnsi="Arial" w:cs="Arial"/>
          <w:color w:val="222222"/>
          <w:sz w:val="21"/>
          <w:szCs w:val="21"/>
        </w:rPr>
      </w:pPr>
      <w:proofErr w:type="gramStart"/>
      <w:r>
        <w:rPr>
          <w:rFonts w:ascii="Arial" w:hAnsi="Arial" w:cs="Arial"/>
          <w:color w:val="222222"/>
          <w:sz w:val="21"/>
          <w:szCs w:val="21"/>
        </w:rPr>
        <w:t>На 2018 год 15 259 000 пенсионеров были официально трудоустроены и продолжали работать уже после выхода на пенсию</w:t>
      </w:r>
      <w:hyperlink r:id="rId20" w:anchor="cite_note-50" w:history="1">
        <w:r>
          <w:rPr>
            <w:rStyle w:val="a4"/>
            <w:rFonts w:ascii="Arial" w:hAnsi="Arial" w:cs="Arial"/>
            <w:color w:val="0B0080"/>
            <w:sz w:val="17"/>
            <w:szCs w:val="17"/>
            <w:vertAlign w:val="superscript"/>
          </w:rPr>
          <w:t>[50]</w:t>
        </w:r>
      </w:hyperlink>
      <w:r>
        <w:rPr>
          <w:rFonts w:ascii="Arial" w:hAnsi="Arial" w:cs="Arial"/>
          <w:color w:val="222222"/>
          <w:sz w:val="21"/>
          <w:szCs w:val="21"/>
        </w:rPr>
        <w:t>. Низкий уровень пенсионного обеспечения самих пенсионеров и доходов (зарплат) их ближайших родственников (детей и т.д.) побуждает сохранивших трудоспособность пенсионеров продолжать работать и после выхода на пенсию: в 2015 году работало 36 % всех получателей пенсий, а после прекращения индексации и перерасчета</w:t>
      </w:r>
      <w:proofErr w:type="gramEnd"/>
      <w:r>
        <w:rPr>
          <w:rFonts w:ascii="Arial" w:hAnsi="Arial" w:cs="Arial"/>
          <w:color w:val="222222"/>
          <w:sz w:val="21"/>
          <w:szCs w:val="21"/>
        </w:rPr>
        <w:t xml:space="preserve"> пенсий работающим пенсионерам их доля снизилась до 22 % в 2018 году</w:t>
      </w:r>
      <w:hyperlink r:id="rId21" w:anchor="cite_note-51" w:history="1">
        <w:r>
          <w:rPr>
            <w:rStyle w:val="a4"/>
            <w:rFonts w:ascii="Arial" w:hAnsi="Arial" w:cs="Arial"/>
            <w:color w:val="0B0080"/>
            <w:sz w:val="17"/>
            <w:szCs w:val="17"/>
            <w:vertAlign w:val="superscript"/>
          </w:rPr>
          <w:t>[51]</w:t>
        </w:r>
      </w:hyperlink>
      <w:r>
        <w:rPr>
          <w:rFonts w:ascii="Arial" w:hAnsi="Arial" w:cs="Arial"/>
          <w:color w:val="222222"/>
          <w:sz w:val="21"/>
          <w:szCs w:val="21"/>
        </w:rPr>
        <w:t>.</w:t>
      </w:r>
    </w:p>
    <w:p w:rsidR="0042417E" w:rsidRDefault="002E7D3E" w:rsidP="00187822">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Сегодня реализация пенсионной реформы продолжается</w:t>
      </w:r>
      <w:r w:rsidR="00187822">
        <w:rPr>
          <w:color w:val="000000"/>
          <w:sz w:val="28"/>
          <w:szCs w:val="28"/>
        </w:rPr>
        <w:t>.</w:t>
      </w:r>
    </w:p>
    <w:p w:rsidR="008230A0" w:rsidRDefault="008230A0" w:rsidP="008230A0">
      <w:pPr>
        <w:pStyle w:val="1"/>
        <w:shd w:val="clear" w:color="auto" w:fill="FFFFFF"/>
        <w:spacing w:before="0" w:after="150" w:line="525" w:lineRule="atLeast"/>
        <w:rPr>
          <w:rFonts w:ascii="Arial" w:hAnsi="Arial" w:cs="Arial"/>
          <w:color w:val="000000"/>
          <w:sz w:val="30"/>
          <w:szCs w:val="30"/>
        </w:rPr>
      </w:pPr>
      <w:r>
        <w:rPr>
          <w:rFonts w:ascii="Arial" w:hAnsi="Arial" w:cs="Arial"/>
          <w:color w:val="000000"/>
          <w:sz w:val="30"/>
          <w:szCs w:val="30"/>
        </w:rPr>
        <w:t>САМ СЕБЕ ПЕНСИОННЫЙ ФОНД</w:t>
      </w:r>
    </w:p>
    <w:p w:rsidR="008230A0" w:rsidRDefault="008230A0" w:rsidP="008230A0">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На государство надейся, но и сам не плошай. Если есть возможность, откладывайте на старость самостоятельно. Инструментов для этого немало. К примеру, если вы получаете "серый" доход, </w:t>
      </w:r>
      <w:proofErr w:type="gramStart"/>
      <w:r>
        <w:rPr>
          <w:rFonts w:ascii="Georgia" w:hAnsi="Georgia"/>
          <w:color w:val="000000"/>
          <w:sz w:val="27"/>
          <w:szCs w:val="27"/>
        </w:rPr>
        <w:t>откладывайте</w:t>
      </w:r>
      <w:proofErr w:type="gramEnd"/>
      <w:r>
        <w:rPr>
          <w:rFonts w:ascii="Georgia" w:hAnsi="Georgia"/>
          <w:color w:val="000000"/>
          <w:sz w:val="27"/>
          <w:szCs w:val="27"/>
        </w:rPr>
        <w:t xml:space="preserve"> хотя бы 5 - 10% на специальный счет в банке, и лучше в разных валютах. Потом только спасибо себе скажете. Ну а еще лучше и "белый" доход получать, и самостоятельно часть средств на будущее откладывать.</w:t>
      </w:r>
    </w:p>
    <w:p w:rsidR="008230A0" w:rsidRDefault="008230A0" w:rsidP="008230A0">
      <w:pPr>
        <w:pStyle w:val="a3"/>
        <w:shd w:val="clear" w:color="auto" w:fill="FFFFFF"/>
        <w:spacing w:before="0" w:beforeAutospacing="0" w:after="180" w:afterAutospacing="0"/>
        <w:rPr>
          <w:rFonts w:ascii="Georgia" w:hAnsi="Georgia"/>
          <w:color w:val="000000"/>
          <w:sz w:val="27"/>
          <w:szCs w:val="27"/>
        </w:rPr>
      </w:pPr>
      <w:r>
        <w:rPr>
          <w:rFonts w:ascii="Georgia" w:hAnsi="Georgia"/>
          <w:color w:val="000000"/>
          <w:sz w:val="27"/>
          <w:szCs w:val="27"/>
        </w:rPr>
        <w:t xml:space="preserve">Есть и другие возможности: квартира для сдачи в аренду или гараж, депозиты в разных валютах, портфель акций и облигаций. Оптимально - сделать так, чтобы вы не зависели от </w:t>
      </w:r>
      <w:proofErr w:type="spellStart"/>
      <w:r>
        <w:rPr>
          <w:rFonts w:ascii="Georgia" w:hAnsi="Georgia"/>
          <w:color w:val="000000"/>
          <w:sz w:val="27"/>
          <w:szCs w:val="27"/>
        </w:rPr>
        <w:t>госпенсии</w:t>
      </w:r>
      <w:proofErr w:type="spellEnd"/>
      <w:r>
        <w:rPr>
          <w:rFonts w:ascii="Georgia" w:hAnsi="Georgia"/>
          <w:color w:val="000000"/>
          <w:sz w:val="27"/>
          <w:szCs w:val="27"/>
        </w:rPr>
        <w:t>, а имели собственные источники пассивного дохода.</w:t>
      </w:r>
    </w:p>
    <w:p w:rsidR="008230A0" w:rsidRDefault="008230A0" w:rsidP="00187822">
      <w:pPr>
        <w:pStyle w:val="a3"/>
        <w:shd w:val="clear" w:color="auto" w:fill="FFFFFF"/>
        <w:spacing w:before="0" w:beforeAutospacing="0" w:after="0" w:afterAutospacing="0"/>
        <w:jc w:val="both"/>
        <w:rPr>
          <w:color w:val="000000"/>
          <w:sz w:val="28"/>
          <w:szCs w:val="28"/>
        </w:rPr>
      </w:pPr>
    </w:p>
    <w:p w:rsidR="007B7C02" w:rsidRPr="0042417E" w:rsidRDefault="007B7C02" w:rsidP="00187822">
      <w:pPr>
        <w:pStyle w:val="a3"/>
        <w:shd w:val="clear" w:color="auto" w:fill="FFFFFF"/>
        <w:spacing w:before="0" w:beforeAutospacing="0" w:after="0" w:afterAutospacing="0"/>
        <w:jc w:val="both"/>
        <w:rPr>
          <w:color w:val="000000"/>
          <w:sz w:val="28"/>
          <w:szCs w:val="28"/>
        </w:rPr>
      </w:pP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b/>
          <w:bCs/>
          <w:color w:val="000000"/>
          <w:sz w:val="28"/>
          <w:szCs w:val="28"/>
        </w:rPr>
        <w:t>Вопрос 2. Пенсионный фонд Российской Федерации: правовое положение, структура, функции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 xml:space="preserve">Пенсионный фонд Российской Федерации (России) (далее - ПФР) образован </w:t>
      </w:r>
      <w:r w:rsidR="0042417E" w:rsidRPr="00D55E73">
        <w:rPr>
          <w:color w:val="000000"/>
          <w:sz w:val="28"/>
          <w:szCs w:val="28"/>
        </w:rPr>
        <w:t>Постановлением Верховного Совета РСФСР от 22 декабря 1990</w:t>
      </w:r>
      <w:r w:rsidR="0042417E" w:rsidRPr="0042417E">
        <w:rPr>
          <w:color w:val="000000"/>
          <w:sz w:val="28"/>
          <w:szCs w:val="28"/>
        </w:rPr>
        <w:t xml:space="preserve"> года в целях государственного управления финансами пенсионного обеспечения в Российской Федерации.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ПФР является самостоятельным финансово-кредитным учреждением, осуществляющим свою деятельность в соответствии с законодательством Российской Федерации и настоящим Положением.</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0042417E" w:rsidRPr="0042417E">
        <w:rPr>
          <w:color w:val="000000"/>
          <w:sz w:val="28"/>
          <w:szCs w:val="28"/>
        </w:rPr>
        <w:t>ПФР выполняет отдельные банковские операции в порядке, установленном действующим на территории Российской Федерации законодательством о банках и банковской деятельности.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ПФР и его денежные средства находятся в государственной собственности Российской Федерации. Денежные средства ПФР не входят в состав бюджетов, других фондов и изъятию не подлежат.</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highlight w:val="yellow"/>
          <w:u w:val="single"/>
        </w:rPr>
        <w:t xml:space="preserve">           </w:t>
      </w:r>
      <w:r w:rsidR="0042417E" w:rsidRPr="0042417E">
        <w:rPr>
          <w:color w:val="000000"/>
          <w:sz w:val="28"/>
          <w:szCs w:val="28"/>
          <w:highlight w:val="yellow"/>
          <w:u w:val="single"/>
        </w:rPr>
        <w:t>Пенсионный Фонд России обеспечивает</w:t>
      </w:r>
      <w:r w:rsidR="0042417E" w:rsidRPr="0042417E">
        <w:rPr>
          <w:color w:val="000000"/>
          <w:sz w:val="28"/>
          <w:szCs w:val="28"/>
          <w:u w:val="single"/>
        </w:rPr>
        <w:t>:</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целевой сбор и аккумуляцию страховых взносов, а также финансирование расходов;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-организацию работы по взысканию с работодателей и граждан, виновных в причинении вреда здоровью работников и других граждан, сумм государственных пенсий по инвалидности вследствие трудового увечья, профессионального заболевания или по случаю потери кормильца;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-капитализацию средств ПФР, а также привлечение в него добровольных взносов (в том числе валютных ценностей) физических и юридических лиц;</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-контроль с участием налоговых органов за своевременным и полным поступлением в ПФР страховых взносов, а также контроль за правильным и рациональным расходованием его средств;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-организацию государственного банка данных по всем категориям плательщиков страховых взносов в ПФР;</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-межгосударственное и международное сотрудничество Российской Федерации по вопросам, относящимся к компетенции ПФР; участие в разработке и реализации в установленном порядке межгосударственных и международных договоров и соглашений по вопросам пенсий и пособий;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-изучение и обобщение практики применения нормативных актов по вопросам уплаты в ПФР страховых взносов и внесение предложений по ее совершенствованию;</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-проведение научно - исследовательской работы в области государственного пенсионного страхования;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-разъяснительную работу среди населения и юридических лиц по вопросам, относящимся к компетенции ПФР.</w:t>
      </w:r>
    </w:p>
    <w:p w:rsid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ПФР может принимать участие в финансировании программ социальной защиты пожилых и нетрудоспособных граждан.</w:t>
      </w:r>
    </w:p>
    <w:p w:rsidR="00FB70E5" w:rsidRDefault="00FB70E5" w:rsidP="00C94FEB">
      <w:pPr>
        <w:pStyle w:val="1"/>
        <w:shd w:val="clear" w:color="auto" w:fill="FFFFFF"/>
        <w:spacing w:before="0"/>
        <w:rPr>
          <w:rFonts w:ascii="Arial" w:hAnsi="Arial" w:cs="Arial"/>
          <w:caps/>
          <w:color w:val="007800"/>
          <w:sz w:val="30"/>
          <w:szCs w:val="30"/>
        </w:rPr>
      </w:pPr>
    </w:p>
    <w:p w:rsidR="00C94FEB" w:rsidRDefault="00C94FEB" w:rsidP="00C94FEB">
      <w:pPr>
        <w:pStyle w:val="1"/>
        <w:shd w:val="clear" w:color="auto" w:fill="FFFFFF"/>
        <w:spacing w:before="0"/>
        <w:rPr>
          <w:rFonts w:ascii="Arial" w:hAnsi="Arial" w:cs="Arial"/>
          <w:caps/>
          <w:color w:val="007800"/>
          <w:sz w:val="30"/>
          <w:szCs w:val="30"/>
        </w:rPr>
      </w:pPr>
      <w:r>
        <w:rPr>
          <w:rFonts w:ascii="Arial" w:hAnsi="Arial" w:cs="Arial"/>
          <w:caps/>
          <w:color w:val="007800"/>
          <w:sz w:val="30"/>
          <w:szCs w:val="30"/>
        </w:rPr>
        <w:t>СТРУКТУРА ПЕНСИОННОЙ СИСТЕМЫ</w:t>
      </w:r>
    </w:p>
    <w:p w:rsidR="00C94FEB" w:rsidRDefault="00C94FEB" w:rsidP="00C94FEB">
      <w:pPr>
        <w:pStyle w:val="a3"/>
        <w:shd w:val="clear" w:color="auto" w:fill="FFFFFF"/>
        <w:jc w:val="both"/>
        <w:rPr>
          <w:rFonts w:ascii="Arial" w:hAnsi="Arial" w:cs="Arial"/>
          <w:color w:val="000000"/>
          <w:sz w:val="18"/>
          <w:szCs w:val="18"/>
        </w:rPr>
      </w:pPr>
      <w:r>
        <w:rPr>
          <w:rFonts w:ascii="Arial" w:hAnsi="Arial" w:cs="Arial"/>
          <w:color w:val="000000"/>
          <w:sz w:val="18"/>
          <w:szCs w:val="18"/>
        </w:rPr>
        <w:t>Пенсионная система в РФ (как совокупность создаваемых государством правовых, экономических и организованных институтов и норм, имеющих целью предоставление гражданам материального обеспечения в виде пенсий) состоит из следующих частей:</w:t>
      </w:r>
    </w:p>
    <w:p w:rsidR="00C94FEB" w:rsidRDefault="00C94FEB" w:rsidP="00C94FEB">
      <w:pPr>
        <w:pStyle w:val="a3"/>
        <w:shd w:val="clear" w:color="auto" w:fill="FFFFFF"/>
        <w:jc w:val="both"/>
        <w:rPr>
          <w:rFonts w:ascii="Arial" w:hAnsi="Arial" w:cs="Arial"/>
          <w:color w:val="000000"/>
          <w:sz w:val="18"/>
          <w:szCs w:val="18"/>
        </w:rPr>
      </w:pPr>
      <w:r>
        <w:rPr>
          <w:rStyle w:val="a5"/>
          <w:rFonts w:ascii="Arial" w:hAnsi="Arial" w:cs="Arial"/>
          <w:color w:val="000000"/>
          <w:sz w:val="18"/>
          <w:szCs w:val="18"/>
        </w:rPr>
        <w:t>Государственное пенсионное обеспечение</w:t>
      </w:r>
      <w:r>
        <w:rPr>
          <w:rFonts w:ascii="Arial" w:hAnsi="Arial" w:cs="Arial"/>
          <w:color w:val="000000"/>
          <w:sz w:val="18"/>
          <w:szCs w:val="18"/>
        </w:rPr>
        <w:t> - часть пенсионной системы, обеспечивающая за счет сумм страховых взносов предоставление базовой части трудовых пенсий, базовой части пенсий инвалидам и иждивенцам умершего кормильца, за счёт ассигнований из федерального бюджета - социальных пенсий нетрудоспособным гражданам в соответствии с законодательством.</w:t>
      </w:r>
    </w:p>
    <w:p w:rsidR="00C94FEB" w:rsidRDefault="00C94FEB" w:rsidP="00C94FEB">
      <w:pPr>
        <w:pStyle w:val="a3"/>
        <w:shd w:val="clear" w:color="auto" w:fill="FFFFFF"/>
        <w:jc w:val="both"/>
        <w:rPr>
          <w:rFonts w:ascii="Arial" w:hAnsi="Arial" w:cs="Arial"/>
          <w:color w:val="000000"/>
          <w:sz w:val="18"/>
          <w:szCs w:val="18"/>
        </w:rPr>
      </w:pPr>
      <w:r>
        <w:rPr>
          <w:rStyle w:val="a5"/>
          <w:rFonts w:ascii="Arial" w:hAnsi="Arial" w:cs="Arial"/>
          <w:color w:val="000000"/>
          <w:sz w:val="18"/>
          <w:szCs w:val="18"/>
        </w:rPr>
        <w:t>Обязательное пенсионное страхование</w:t>
      </w:r>
      <w:r>
        <w:rPr>
          <w:rFonts w:ascii="Arial" w:hAnsi="Arial" w:cs="Arial"/>
          <w:color w:val="000000"/>
          <w:sz w:val="18"/>
          <w:szCs w:val="18"/>
        </w:rPr>
        <w:t> </w:t>
      </w:r>
      <w:r>
        <w:rPr>
          <w:rStyle w:val="a5"/>
          <w:rFonts w:ascii="Arial" w:hAnsi="Arial" w:cs="Arial"/>
          <w:color w:val="000000"/>
          <w:sz w:val="18"/>
          <w:szCs w:val="18"/>
        </w:rPr>
        <w:t>(ОПС) </w:t>
      </w:r>
      <w:r>
        <w:rPr>
          <w:rFonts w:ascii="Arial" w:hAnsi="Arial" w:cs="Arial"/>
          <w:color w:val="000000"/>
          <w:sz w:val="18"/>
          <w:szCs w:val="18"/>
        </w:rPr>
        <w:t>- часть пенсионной системы, обеспечивающая компенсацию гражданам утраченного заработка (выплат, вознаграждений в пользу застрахованного лица), получаемого ими до выхода на пенсию.</w:t>
      </w:r>
    </w:p>
    <w:p w:rsidR="00C94FEB" w:rsidRDefault="00C94FEB" w:rsidP="00C94FEB">
      <w:pPr>
        <w:pStyle w:val="a3"/>
        <w:shd w:val="clear" w:color="auto" w:fill="FFFFFF"/>
        <w:jc w:val="both"/>
        <w:rPr>
          <w:rFonts w:ascii="Arial" w:hAnsi="Arial" w:cs="Arial"/>
          <w:color w:val="000000"/>
          <w:sz w:val="18"/>
          <w:szCs w:val="18"/>
        </w:rPr>
      </w:pPr>
      <w:r>
        <w:rPr>
          <w:rStyle w:val="a5"/>
          <w:rFonts w:ascii="Arial" w:hAnsi="Arial" w:cs="Arial"/>
          <w:color w:val="000000"/>
          <w:sz w:val="18"/>
          <w:szCs w:val="18"/>
        </w:rPr>
        <w:lastRenderedPageBreak/>
        <w:t>Дополнительное пенсионное страхование и обеспечение</w:t>
      </w:r>
      <w:r>
        <w:rPr>
          <w:rFonts w:ascii="Arial" w:hAnsi="Arial" w:cs="Arial"/>
          <w:color w:val="000000"/>
          <w:sz w:val="18"/>
          <w:szCs w:val="18"/>
        </w:rPr>
        <w:t> </w:t>
      </w:r>
      <w:r>
        <w:rPr>
          <w:rStyle w:val="a5"/>
          <w:rFonts w:ascii="Arial" w:hAnsi="Arial" w:cs="Arial"/>
          <w:color w:val="000000"/>
          <w:sz w:val="18"/>
          <w:szCs w:val="18"/>
        </w:rPr>
        <w:t>(ДПО)</w:t>
      </w:r>
      <w:r>
        <w:rPr>
          <w:rFonts w:ascii="Arial" w:hAnsi="Arial" w:cs="Arial"/>
          <w:color w:val="000000"/>
          <w:sz w:val="18"/>
          <w:szCs w:val="18"/>
        </w:rPr>
        <w:t> - часть пенсионной системы, обеспечивающая в дополнение к государственному пенсионному обеспечению и обязательному пенсионному страхованию предоставление пенсий за счёт накопительных добровольных взносов работодателей и застрахованных лиц. Сегодня возможно и необходимо развивать добровольное пенсионное обеспечение как механизм привлечения работодателей и самих работников к созданию достойных условий жизни после окончания трудовой деятельности.</w:t>
      </w:r>
    </w:p>
    <w:p w:rsidR="00C94FEB" w:rsidRDefault="00C94FEB" w:rsidP="00C94FEB">
      <w:pPr>
        <w:pStyle w:val="2"/>
        <w:shd w:val="clear" w:color="auto" w:fill="FFFFFF"/>
        <w:jc w:val="center"/>
        <w:rPr>
          <w:rFonts w:ascii="Arial" w:hAnsi="Arial" w:cs="Arial"/>
          <w:color w:val="007800"/>
          <w:sz w:val="18"/>
          <w:szCs w:val="18"/>
        </w:rPr>
      </w:pPr>
      <w:r>
        <w:rPr>
          <w:rStyle w:val="a5"/>
          <w:rFonts w:ascii="Arial" w:hAnsi="Arial" w:cs="Arial"/>
          <w:b/>
          <w:bCs/>
          <w:color w:val="007800"/>
          <w:sz w:val="18"/>
          <w:szCs w:val="18"/>
        </w:rPr>
        <w:t>Составляющие трудовой пенсии</w:t>
      </w:r>
      <w:r>
        <w:rPr>
          <w:rFonts w:ascii="Arial" w:hAnsi="Arial" w:cs="Arial"/>
          <w:color w:val="007800"/>
          <w:sz w:val="18"/>
          <w:szCs w:val="18"/>
        </w:rPr>
        <w:t>.</w:t>
      </w:r>
    </w:p>
    <w:p w:rsidR="00C94FEB" w:rsidRDefault="00C94FEB" w:rsidP="00C94FEB">
      <w:pPr>
        <w:pStyle w:val="a3"/>
        <w:shd w:val="clear" w:color="auto" w:fill="FFFFFF"/>
        <w:jc w:val="both"/>
        <w:rPr>
          <w:rFonts w:ascii="Arial" w:hAnsi="Arial" w:cs="Arial"/>
          <w:color w:val="000000"/>
          <w:sz w:val="18"/>
          <w:szCs w:val="18"/>
        </w:rPr>
      </w:pPr>
      <w:r>
        <w:rPr>
          <w:rFonts w:ascii="Arial" w:hAnsi="Arial" w:cs="Arial"/>
          <w:color w:val="000000"/>
          <w:sz w:val="18"/>
          <w:szCs w:val="18"/>
        </w:rPr>
        <w:t>Согласно концепции пенсионной реформы, современная государственная пенсия состоит из двух частей: страховой и накопительной. С 2015 года эти части приняли статус самостоятельных видов пенсии - страховой и накопительной пенсии соответственно.</w:t>
      </w:r>
    </w:p>
    <w:p w:rsidR="00C94FEB" w:rsidRDefault="00C94FEB" w:rsidP="00C94FEB">
      <w:pPr>
        <w:pStyle w:val="a3"/>
        <w:shd w:val="clear" w:color="auto" w:fill="FFFFFF"/>
        <w:jc w:val="both"/>
        <w:rPr>
          <w:rFonts w:ascii="Arial" w:hAnsi="Arial" w:cs="Arial"/>
          <w:color w:val="000000"/>
          <w:sz w:val="18"/>
          <w:szCs w:val="18"/>
        </w:rPr>
      </w:pPr>
      <w:r>
        <w:rPr>
          <w:rStyle w:val="a5"/>
          <w:rFonts w:ascii="Arial" w:hAnsi="Arial" w:cs="Arial"/>
          <w:color w:val="000000"/>
          <w:sz w:val="18"/>
          <w:szCs w:val="18"/>
        </w:rPr>
        <w:t>1. Страховая пенсия</w:t>
      </w:r>
      <w:r>
        <w:rPr>
          <w:rFonts w:ascii="Arial" w:hAnsi="Arial" w:cs="Arial"/>
          <w:color w:val="000000"/>
          <w:sz w:val="18"/>
          <w:szCs w:val="18"/>
        </w:rPr>
        <w:t> формируется за счет страховых взносов, поступивших после 1 января 2002 года, а также путем преобразования в расчетный пенсионный капитал пенсионных прав, приобретенных гражданином до 2002 года. В состав страховой пенсии входит фиксированный базовый размер. С 1 февраля 2015 года фиксированный базовый размер пенсии по старости составляет 4 383 рубля 59 копеек. </w:t>
      </w:r>
      <w:r>
        <w:rPr>
          <w:rFonts w:ascii="Arial" w:hAnsi="Arial" w:cs="Arial"/>
          <w:color w:val="000000"/>
          <w:sz w:val="18"/>
          <w:szCs w:val="18"/>
        </w:rPr>
        <w:br/>
      </w:r>
      <w:r>
        <w:rPr>
          <w:rFonts w:ascii="Arial" w:hAnsi="Arial" w:cs="Arial"/>
          <w:color w:val="000000"/>
          <w:sz w:val="18"/>
          <w:szCs w:val="18"/>
        </w:rPr>
        <w:br/>
        <w:t>Средства страховой пенсии гражданина фиксируются на его индивидуальном лицевом счете. Физически эти деньги направляются на выплату пенсий нынешним пенсионерам. </w:t>
      </w:r>
    </w:p>
    <w:p w:rsidR="00C94FEB" w:rsidRDefault="00C94FEB" w:rsidP="00C94FEB">
      <w:pPr>
        <w:pStyle w:val="a3"/>
        <w:shd w:val="clear" w:color="auto" w:fill="FFFFFF"/>
        <w:jc w:val="both"/>
        <w:rPr>
          <w:rFonts w:ascii="Arial" w:hAnsi="Arial" w:cs="Arial"/>
          <w:color w:val="000000"/>
          <w:sz w:val="18"/>
          <w:szCs w:val="18"/>
        </w:rPr>
      </w:pPr>
      <w:r>
        <w:rPr>
          <w:rStyle w:val="a5"/>
          <w:rFonts w:ascii="Arial" w:hAnsi="Arial" w:cs="Arial"/>
          <w:color w:val="000000"/>
          <w:sz w:val="18"/>
          <w:szCs w:val="18"/>
        </w:rPr>
        <w:t>Пенсионный капитал до дня назначения пенсии регулярно индексируется.</w:t>
      </w:r>
    </w:p>
    <w:p w:rsidR="00C94FEB" w:rsidRDefault="00C94FEB" w:rsidP="00C94FEB">
      <w:pPr>
        <w:pStyle w:val="a3"/>
        <w:shd w:val="clear" w:color="auto" w:fill="FFFFFF"/>
        <w:jc w:val="both"/>
        <w:rPr>
          <w:rFonts w:ascii="Arial" w:hAnsi="Arial" w:cs="Arial"/>
          <w:color w:val="000000"/>
          <w:sz w:val="18"/>
          <w:szCs w:val="18"/>
        </w:rPr>
      </w:pPr>
      <w:r>
        <w:rPr>
          <w:rStyle w:val="a5"/>
          <w:rFonts w:ascii="Arial" w:hAnsi="Arial" w:cs="Arial"/>
          <w:color w:val="000000"/>
          <w:sz w:val="18"/>
          <w:szCs w:val="18"/>
        </w:rPr>
        <w:t xml:space="preserve">2. </w:t>
      </w:r>
      <w:proofErr w:type="gramStart"/>
      <w:r>
        <w:rPr>
          <w:rStyle w:val="a5"/>
          <w:rFonts w:ascii="Arial" w:hAnsi="Arial" w:cs="Arial"/>
          <w:color w:val="000000"/>
          <w:sz w:val="18"/>
          <w:szCs w:val="18"/>
        </w:rPr>
        <w:t>Накопительная пенсия</w:t>
      </w:r>
      <w:r>
        <w:rPr>
          <w:rFonts w:ascii="Arial" w:hAnsi="Arial" w:cs="Arial"/>
          <w:color w:val="000000"/>
          <w:sz w:val="18"/>
          <w:szCs w:val="18"/>
        </w:rPr>
        <w:t> формируется в добровольном (до 1 января 2014 года - в обязательном) порядке у работающих граждан 1967 года рождения и моложе за счет уплаты работодателем в Пенсионный фонд Российской Федерации страховых взносов (в 2016 году величина взносов составляет 6% от фонда оплаты труда гражданина, но не более 796 тысяч рублей в год).</w:t>
      </w:r>
      <w:proofErr w:type="gramEnd"/>
    </w:p>
    <w:p w:rsidR="00D55E73" w:rsidRPr="0042417E" w:rsidRDefault="00D55E73" w:rsidP="0042417E">
      <w:pPr>
        <w:pStyle w:val="a3"/>
        <w:shd w:val="clear" w:color="auto" w:fill="FFFFFF"/>
        <w:spacing w:before="0" w:beforeAutospacing="0" w:after="0" w:afterAutospacing="0"/>
        <w:jc w:val="both"/>
        <w:rPr>
          <w:color w:val="000000"/>
          <w:sz w:val="28"/>
          <w:szCs w:val="28"/>
        </w:rPr>
      </w:pP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highlight w:val="yellow"/>
          <w:u w:val="single"/>
        </w:rPr>
        <w:t xml:space="preserve">         </w:t>
      </w:r>
      <w:r w:rsidR="0042417E" w:rsidRPr="0042417E">
        <w:rPr>
          <w:color w:val="000000"/>
          <w:sz w:val="28"/>
          <w:szCs w:val="28"/>
          <w:highlight w:val="yellow"/>
          <w:u w:val="single"/>
        </w:rPr>
        <w:t>Средства Пенсионного Фонда России формируются за счет:</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-страховых взносов работодателей;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-страховых взносов граждан, занимающихся индивидуальной трудовой деятельностью, в том числе фермеров и адвокатов;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-страховых взносов иных категорий работающих граждан;</w:t>
      </w:r>
    </w:p>
    <w:p w:rsidR="0042417E" w:rsidRPr="0042417E" w:rsidRDefault="0042417E" w:rsidP="0042417E">
      <w:pPr>
        <w:pStyle w:val="a3"/>
        <w:shd w:val="clear" w:color="auto" w:fill="FFFFFF"/>
        <w:spacing w:before="0" w:beforeAutospacing="0" w:after="0" w:afterAutospacing="0"/>
        <w:jc w:val="both"/>
        <w:rPr>
          <w:color w:val="000000"/>
          <w:sz w:val="28"/>
          <w:szCs w:val="28"/>
        </w:rPr>
      </w:pPr>
      <w:proofErr w:type="gramStart"/>
      <w:r w:rsidRPr="0042417E">
        <w:rPr>
          <w:color w:val="000000"/>
          <w:sz w:val="28"/>
          <w:szCs w:val="28"/>
        </w:rPr>
        <w:t>- ассигнований из республиканского бюджета Российской Федерации на выплату государственных пенсий и пособий военнослужащим и приравненным к ним по пенсионному обеспечению гражданам, их семьям социальных пенсий, пособий на детей в возрасте старше полутора лет, на индексацию указанных пенсий и пособий, а также на предоставление льгот в части пенсий, пособий и компенсаций гражданам, пострадавшим от чернобыльской катастрофы, на расходы по доставке и</w:t>
      </w:r>
      <w:proofErr w:type="gramEnd"/>
      <w:r w:rsidRPr="0042417E">
        <w:rPr>
          <w:color w:val="000000"/>
          <w:sz w:val="28"/>
          <w:szCs w:val="28"/>
        </w:rPr>
        <w:t xml:space="preserve"> пересылке пенсий и пособий;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-средств, возмещаемых ПФР Федеральным фондом занятости населения Российской Федерации в связи с назначением досрочных пенсий безработным;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-средств, взыскиваемых с работодателей и граждан в результате предъявления регрессных требований;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добровольных взносов (в том числе валютных ценностей) физических и юридических лиц, а также доходов от капитализации средств ПФР и других поступлений.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Взимание страховых взносов, уплачиваемых работодателями и гражданами в ПФР, производится в порядке, определяемом Правительством Российской Федерации.</w:t>
      </w:r>
    </w:p>
    <w:p w:rsidR="0042417E" w:rsidRPr="002E7D3E" w:rsidRDefault="002E7D3E" w:rsidP="0042417E">
      <w:pPr>
        <w:pStyle w:val="a3"/>
        <w:shd w:val="clear" w:color="auto" w:fill="FFFFFF"/>
        <w:spacing w:before="0" w:beforeAutospacing="0" w:after="0" w:afterAutospacing="0"/>
        <w:jc w:val="both"/>
        <w:rPr>
          <w:sz w:val="28"/>
          <w:szCs w:val="28"/>
        </w:rPr>
      </w:pPr>
      <w:r w:rsidRPr="002E7D3E">
        <w:rPr>
          <w:sz w:val="28"/>
          <w:szCs w:val="28"/>
          <w:u w:val="single"/>
        </w:rPr>
        <w:lastRenderedPageBreak/>
        <w:t xml:space="preserve">           </w:t>
      </w:r>
      <w:r w:rsidR="0042417E" w:rsidRPr="002E7D3E">
        <w:rPr>
          <w:sz w:val="28"/>
          <w:szCs w:val="28"/>
          <w:highlight w:val="yellow"/>
          <w:u w:val="single"/>
        </w:rPr>
        <w:t xml:space="preserve">Средства Пенсионного Фонда России направляются </w:t>
      </w:r>
      <w:proofErr w:type="gramStart"/>
      <w:r w:rsidR="0042417E" w:rsidRPr="002E7D3E">
        <w:rPr>
          <w:sz w:val="28"/>
          <w:szCs w:val="28"/>
          <w:highlight w:val="yellow"/>
          <w:u w:val="single"/>
        </w:rPr>
        <w:t>на</w:t>
      </w:r>
      <w:proofErr w:type="gramEnd"/>
      <w:r w:rsidR="0042417E" w:rsidRPr="002E7D3E">
        <w:rPr>
          <w:sz w:val="28"/>
          <w:szCs w:val="28"/>
          <w:highlight w:val="yellow"/>
          <w:u w:val="single"/>
        </w:rPr>
        <w:t>:</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-выплату в соответствии с действующим на территории Российской Федерации законодательством, межгосударственными и международными договорами государственных пенсий, в том числе гражданам, выезжающим за пределы Российской Федерации;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-выплату пособий по уходу за ребенком в возрасте старше полутора лет;</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-оказание органами социальной защиты населения материальной помощи престарелым и нетрудоспособным гражданам;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-финансовое и материально-техническое обеспечение текущей деятельности ПФР и его органов;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другие мероприятия, связанные с деятельностью ПФР.</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Руководство ПФР осуществляется правлением ПФР и его постоянно действующим исполнительным органом - исполнительной дирекцией.</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В состав правления ПФР входят по должности председатель, первый заместитель, заместители председателя правления и исполнительный директор ПФР, а также управляющие двенадцатью отделениями ПФР.</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В состав правления ПФР могут входить представители общественных, религиозных и государственных организаций, объединений, учреждений и предприятий, деятельность которых связана с защитой интересов пенсионеров, инвалидов и детей.</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Состав правления ПФР утверждается Правительством Российской Федерации по представлению председателя правления ПФР.</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В работе правления ПФР могут принимать участие с правом совещательного голоса управляющие отделениями ПФР по республикам в составе Российской Федерации, руководители министерств и ведомств Российской Федерации, Банка России.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r w:rsidR="0042417E" w:rsidRPr="002E7D3E">
        <w:rPr>
          <w:color w:val="000000"/>
          <w:sz w:val="28"/>
          <w:szCs w:val="28"/>
          <w:highlight w:val="yellow"/>
          <w:u w:val="single"/>
        </w:rPr>
        <w:t>Правление Пенсионного Фонда России</w:t>
      </w:r>
      <w:r w:rsidR="0042417E" w:rsidRPr="0042417E">
        <w:rPr>
          <w:color w:val="000000"/>
          <w:sz w:val="28"/>
          <w:szCs w:val="28"/>
          <w:u w:val="single"/>
        </w:rPr>
        <w:t>:</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несет ответственность за выполнение функций, относящихся к компетенции ПФР;</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определяет перспективные и текущие задачи ПФР;</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утверждает бюджет, сметы расходов (включая фонд оплаты труда) ПФР и его органов, отчеты об их исполнении, а также его структуру и штаты;</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назначает и освобождает от должности исполнительного директора и его заместителей, председателя ревизионной комиссии ПФР и руководителей его отделений;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утверждает положения об исполнительной дирекции, ревизионной комиссии и региональных органах ПФР;</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издает в пределах своей компетенции нормативные акты по вопросам, относящимся к деятельности ПФР;</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решает другие вопросы, отнесенные к компетенции ПФР.</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Для осуществления контроля деятельности исполнительной дирекции ПФР и его региональных органов образуется ревизионная комиссия ПФР.</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xml:space="preserve">Предприятия, организации, учреждения, в том числе банки, обязаны представлять уполномоченным ПФР в районах и городах, ревизионной </w:t>
      </w:r>
      <w:r w:rsidRPr="0042417E">
        <w:rPr>
          <w:color w:val="000000"/>
          <w:sz w:val="28"/>
          <w:szCs w:val="28"/>
        </w:rPr>
        <w:lastRenderedPageBreak/>
        <w:t>комиссии ПФР необходимые документы и сведения, относящиеся к деятельности ПФР, за исключением сведений, составляющих коммерческую тайну, перечень которых устанавливается законодательством.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Работники системы ПФР приравниваются по условиям медицинского и бытового обслуживания к работникам аппарата соответствующих органов исполнительной власти.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Уполномоченные ПФР в районах и городах подлежат обязательному государственному личному страхованию и имеют право на возмещение причиненного им ущерба в порядке и на условиях, установленных для сотрудников Федеральной налоговой службы Российской Федерации.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Пенсионный Фонд России является юридическим лицом, имеет печать с изображением Государственного герба Российской Федерации и своим наименованием. Местонахождение Пенсионного Фонда России - город Москва.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br/>
      </w:r>
      <w:r w:rsidRPr="0042417E">
        <w:rPr>
          <w:b/>
          <w:bCs/>
          <w:color w:val="000000"/>
          <w:sz w:val="28"/>
          <w:szCs w:val="28"/>
        </w:rPr>
        <w:t>Вопрос 3. Бюджет Пенсионного фонда Российской Федерации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br/>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r w:rsidR="0042417E" w:rsidRPr="0042417E">
        <w:rPr>
          <w:color w:val="000000"/>
          <w:sz w:val="28"/>
          <w:szCs w:val="28"/>
          <w:u w:val="single"/>
        </w:rPr>
        <w:t>Средства бюджета Пенсионного фонда Российской Федерации</w:t>
      </w:r>
      <w:r w:rsidR="0042417E" w:rsidRPr="0042417E">
        <w:rPr>
          <w:color w:val="000000"/>
          <w:sz w:val="28"/>
          <w:szCs w:val="28"/>
        </w:rPr>
        <w:t> являются федеральной собственностью, не входят в состав других бюджетов и изъятию не подлежат.</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r w:rsidR="0042417E" w:rsidRPr="0042417E">
        <w:rPr>
          <w:color w:val="000000"/>
          <w:sz w:val="28"/>
          <w:szCs w:val="28"/>
          <w:u w:val="single"/>
        </w:rPr>
        <w:t>Бюджет Пенсионного фонда Российской Федерации составляется</w:t>
      </w:r>
      <w:r w:rsidR="00D55E73">
        <w:rPr>
          <w:color w:val="000000"/>
          <w:sz w:val="28"/>
          <w:szCs w:val="28"/>
          <w:u w:val="single"/>
        </w:rPr>
        <w:t xml:space="preserve"> </w:t>
      </w:r>
      <w:r w:rsidR="0042417E" w:rsidRPr="0042417E">
        <w:rPr>
          <w:color w:val="000000"/>
          <w:sz w:val="28"/>
          <w:szCs w:val="28"/>
        </w:rPr>
        <w:t>страховщиком на финансовый год с учетом обязательного сбалансирования доходов и расходов этого бюджета.</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r w:rsidR="0042417E" w:rsidRPr="0042417E">
        <w:rPr>
          <w:color w:val="000000"/>
          <w:sz w:val="28"/>
          <w:szCs w:val="28"/>
          <w:u w:val="single"/>
        </w:rPr>
        <w:t>При формировании бюджета Пенсионного фонда Российской Федерации</w:t>
      </w:r>
      <w:r w:rsidR="00D55E73">
        <w:rPr>
          <w:color w:val="000000"/>
          <w:sz w:val="28"/>
          <w:szCs w:val="28"/>
          <w:u w:val="single"/>
        </w:rPr>
        <w:t xml:space="preserve"> </w:t>
      </w:r>
      <w:r w:rsidR="0042417E" w:rsidRPr="0042417E">
        <w:rPr>
          <w:color w:val="000000"/>
          <w:sz w:val="28"/>
          <w:szCs w:val="28"/>
        </w:rPr>
        <w:t>на очередной финансовый год устанавливается </w:t>
      </w:r>
      <w:hyperlink r:id="rId22" w:history="1">
        <w:r w:rsidR="0042417E" w:rsidRPr="0042417E">
          <w:rPr>
            <w:rStyle w:val="a4"/>
            <w:color w:val="000000"/>
            <w:sz w:val="28"/>
            <w:szCs w:val="28"/>
            <w:u w:val="none"/>
          </w:rPr>
          <w:t>норматив</w:t>
        </w:r>
      </w:hyperlink>
      <w:r w:rsidR="0042417E" w:rsidRPr="0042417E">
        <w:rPr>
          <w:color w:val="000000"/>
          <w:sz w:val="28"/>
          <w:szCs w:val="28"/>
        </w:rPr>
        <w:t> оборотных денежных средств.</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Бюджет Пенсионного фонда Российской Федерации и отчет о его исполнении утверждаются ежегодно по представлению Правительства Российской Федерации федеральными </w:t>
      </w:r>
      <w:hyperlink r:id="rId23" w:history="1">
        <w:r w:rsidR="0042417E" w:rsidRPr="0042417E">
          <w:rPr>
            <w:rStyle w:val="a4"/>
            <w:color w:val="000000"/>
            <w:sz w:val="28"/>
            <w:szCs w:val="28"/>
            <w:u w:val="none"/>
          </w:rPr>
          <w:t>законами</w:t>
        </w:r>
      </w:hyperlink>
      <w:r w:rsidR="0042417E" w:rsidRPr="0042417E">
        <w:rPr>
          <w:color w:val="000000"/>
          <w:sz w:val="28"/>
          <w:szCs w:val="28"/>
        </w:rPr>
        <w:t> в порядке, определяемом Бюджетным </w:t>
      </w:r>
      <w:hyperlink r:id="rId24" w:history="1">
        <w:r w:rsidR="0042417E" w:rsidRPr="0042417E">
          <w:rPr>
            <w:rStyle w:val="a4"/>
            <w:color w:val="000000"/>
            <w:sz w:val="28"/>
            <w:szCs w:val="28"/>
            <w:u w:val="none"/>
          </w:rPr>
          <w:t>кодексом</w:t>
        </w:r>
      </w:hyperlink>
      <w:r w:rsidR="0042417E" w:rsidRPr="0042417E">
        <w:rPr>
          <w:color w:val="000000"/>
          <w:sz w:val="28"/>
          <w:szCs w:val="28"/>
        </w:rPr>
        <w:t> Российской Федерации.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Бюджет Пенсионного фонда Российской Федерации является консолидированным.</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proofErr w:type="gramStart"/>
      <w:r w:rsidR="0042417E" w:rsidRPr="0042417E">
        <w:rPr>
          <w:color w:val="000000"/>
          <w:sz w:val="28"/>
          <w:szCs w:val="28"/>
          <w:u w:val="single"/>
        </w:rPr>
        <w:t>В составе бюджета Пенсионного фонда Российской Федерации</w:t>
      </w:r>
      <w:r w:rsidR="0042417E" w:rsidRPr="0042417E">
        <w:rPr>
          <w:color w:val="000000"/>
          <w:sz w:val="28"/>
          <w:szCs w:val="28"/>
        </w:rPr>
        <w:t xml:space="preserve"> отдельно учитываются суммы страховых взносов на накопительную пенсию, а также суммы дополнительных страховых взносов на накопительную пенсию, суммы взносов работодателей, уплаченных в пользу застрахованных лиц, и суммы взносов на </w:t>
      </w:r>
      <w:proofErr w:type="spellStart"/>
      <w:r w:rsidR="0042417E" w:rsidRPr="0042417E">
        <w:rPr>
          <w:color w:val="000000"/>
          <w:sz w:val="28"/>
          <w:szCs w:val="28"/>
        </w:rPr>
        <w:t>софинансирование</w:t>
      </w:r>
      <w:proofErr w:type="spellEnd"/>
      <w:r w:rsidR="0042417E" w:rsidRPr="0042417E">
        <w:rPr>
          <w:color w:val="000000"/>
          <w:sz w:val="28"/>
          <w:szCs w:val="28"/>
        </w:rPr>
        <w:t xml:space="preserve"> формирования пенсионных накоплений, поступившие в соответствии с Федеральным </w:t>
      </w:r>
      <w:hyperlink r:id="rId25" w:history="1">
        <w:r w:rsidR="0042417E" w:rsidRPr="0042417E">
          <w:rPr>
            <w:rStyle w:val="a4"/>
            <w:color w:val="000000"/>
            <w:sz w:val="28"/>
            <w:szCs w:val="28"/>
            <w:u w:val="none"/>
          </w:rPr>
          <w:t>законом</w:t>
        </w:r>
      </w:hyperlink>
      <w:r w:rsidR="0042417E" w:rsidRPr="0042417E">
        <w:rPr>
          <w:color w:val="000000"/>
          <w:sz w:val="28"/>
          <w:szCs w:val="28"/>
        </w:rPr>
        <w:t> "О дополнительных страховых взносах на накопительную пенсию и государственной поддержке формирования пенсионных накоплений", суммы</w:t>
      </w:r>
      <w:proofErr w:type="gramEnd"/>
      <w:r w:rsidR="0042417E" w:rsidRPr="0042417E">
        <w:rPr>
          <w:color w:val="000000"/>
          <w:sz w:val="28"/>
          <w:szCs w:val="28"/>
        </w:rPr>
        <w:t xml:space="preserve"> </w:t>
      </w:r>
      <w:proofErr w:type="gramStart"/>
      <w:r w:rsidR="0042417E" w:rsidRPr="0042417E">
        <w:rPr>
          <w:color w:val="000000"/>
          <w:sz w:val="28"/>
          <w:szCs w:val="28"/>
        </w:rPr>
        <w:t>средств (части средств) материнского (семейного) капитала, направленных на финансирование накопительной пенсии в соответствии с Федеральным </w:t>
      </w:r>
      <w:hyperlink r:id="rId26" w:history="1">
        <w:r w:rsidR="0042417E" w:rsidRPr="0042417E">
          <w:rPr>
            <w:rStyle w:val="a4"/>
            <w:color w:val="000000"/>
            <w:sz w:val="28"/>
            <w:szCs w:val="28"/>
            <w:u w:val="none"/>
          </w:rPr>
          <w:t>законом</w:t>
        </w:r>
      </w:hyperlink>
      <w:r w:rsidR="0042417E" w:rsidRPr="0042417E">
        <w:rPr>
          <w:color w:val="000000"/>
          <w:sz w:val="28"/>
          <w:szCs w:val="28"/>
        </w:rPr>
        <w:t xml:space="preserve"> от 29 декабря 2006 года N 256-ФЗ "О дополнительных мерах государственной поддержки семей, </w:t>
      </w:r>
      <w:r w:rsidR="0042417E" w:rsidRPr="0042417E">
        <w:rPr>
          <w:color w:val="000000"/>
          <w:sz w:val="28"/>
          <w:szCs w:val="28"/>
        </w:rPr>
        <w:lastRenderedPageBreak/>
        <w:t>имеющих детей", средства, направляемые на инвестирование, выплаты за счет средств пенсионных накоплений, средства выплатного резерва для осуществления выплаты накопительной пенсии по старости, средства пенсионных накоплений застрахованных лиц, которым назначена срочная пенсионная</w:t>
      </w:r>
      <w:proofErr w:type="gramEnd"/>
      <w:r w:rsidR="0042417E" w:rsidRPr="0042417E">
        <w:rPr>
          <w:color w:val="000000"/>
          <w:sz w:val="28"/>
          <w:szCs w:val="28"/>
        </w:rPr>
        <w:t xml:space="preserve"> </w:t>
      </w:r>
      <w:proofErr w:type="gramStart"/>
      <w:r w:rsidR="0042417E" w:rsidRPr="0042417E">
        <w:rPr>
          <w:color w:val="000000"/>
          <w:sz w:val="28"/>
          <w:szCs w:val="28"/>
        </w:rPr>
        <w:t xml:space="preserve">выплата, средства гарантийного возмещения, полученные от Агентства в соответствии с </w:t>
      </w:r>
      <w:proofErr w:type="spellStart"/>
      <w:r w:rsidR="0042417E" w:rsidRPr="0042417E">
        <w:rPr>
          <w:color w:val="000000"/>
          <w:sz w:val="28"/>
          <w:szCs w:val="28"/>
        </w:rPr>
        <w:t>Федеральным</w:t>
      </w:r>
      <w:hyperlink r:id="rId27" w:history="1">
        <w:r w:rsidR="0042417E" w:rsidRPr="0042417E">
          <w:rPr>
            <w:rStyle w:val="a4"/>
            <w:color w:val="000000"/>
            <w:sz w:val="28"/>
            <w:szCs w:val="28"/>
            <w:u w:val="none"/>
          </w:rPr>
          <w:t>законом</w:t>
        </w:r>
        <w:proofErr w:type="spellEnd"/>
      </w:hyperlink>
      <w:r w:rsidR="0042417E" w:rsidRPr="0042417E">
        <w:rPr>
          <w:color w:val="000000"/>
          <w:sz w:val="28"/>
          <w:szCs w:val="28"/>
        </w:rPr>
        <w:t>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а также расходы бюджета Пенсионного фонда Российской Федерации, связанные с формированием и инвестированием средств пенсионных накоплений, ведением специальной части индивидуальных</w:t>
      </w:r>
      <w:proofErr w:type="gramEnd"/>
      <w:r w:rsidR="0042417E" w:rsidRPr="0042417E">
        <w:rPr>
          <w:color w:val="000000"/>
          <w:sz w:val="28"/>
          <w:szCs w:val="28"/>
        </w:rPr>
        <w:t xml:space="preserve"> лицевых счетов и выплатой накопительной пенсии.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r w:rsidR="0042417E" w:rsidRPr="0042417E">
        <w:rPr>
          <w:color w:val="000000"/>
          <w:sz w:val="28"/>
          <w:szCs w:val="28"/>
          <w:u w:val="single"/>
        </w:rPr>
        <w:t xml:space="preserve">Денежные средства обязательного пенсионного </w:t>
      </w:r>
      <w:proofErr w:type="spellStart"/>
      <w:r w:rsidR="0042417E" w:rsidRPr="0042417E">
        <w:rPr>
          <w:color w:val="000000"/>
          <w:sz w:val="28"/>
          <w:szCs w:val="28"/>
          <w:u w:val="single"/>
        </w:rPr>
        <w:t>страхования</w:t>
      </w:r>
      <w:r w:rsidR="0042417E" w:rsidRPr="0042417E">
        <w:rPr>
          <w:color w:val="000000"/>
          <w:sz w:val="28"/>
          <w:szCs w:val="28"/>
        </w:rPr>
        <w:t>учитываются</w:t>
      </w:r>
      <w:proofErr w:type="spellEnd"/>
      <w:r w:rsidR="0042417E" w:rsidRPr="0042417E">
        <w:rPr>
          <w:color w:val="000000"/>
          <w:sz w:val="28"/>
          <w:szCs w:val="28"/>
        </w:rPr>
        <w:t xml:space="preserve"> на счетах, открытых территориальным органам Федерального казначейства в подразделениях Центрального банка Российской Федерации для учета операций со средствами бюджета Пенсионного фонда Российской Федерации.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r w:rsidR="0042417E" w:rsidRPr="002E7D3E">
        <w:rPr>
          <w:color w:val="000000"/>
          <w:sz w:val="28"/>
          <w:szCs w:val="28"/>
          <w:highlight w:val="yellow"/>
          <w:u w:val="single"/>
        </w:rPr>
        <w:t>Бюджет Пенсионного фонда Российской Федерации формируется за счет:</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страховых взносов;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средств федерального бюджета;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сумм пеней и иных финансовых санкций;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-доходов от размещения (инвестирования) временно свободных средств обязательного пенсионного страхования;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добровольных взносов физических лиц и организаций, уплачиваемых ими не в качестве страхователей или застрахованных лиц;</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-средств выплатного резерва для осуществления выплаты накопительной пенсии;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-средств пенсионных накоплений застрахованных лиц, которым назначена срочная пенсионная выплата;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-иных источников, не запрещенных законодательством Российской Федерации.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proofErr w:type="gramStart"/>
      <w:r w:rsidR="0042417E" w:rsidRPr="0042417E">
        <w:rPr>
          <w:color w:val="000000"/>
          <w:sz w:val="28"/>
          <w:szCs w:val="28"/>
          <w:u w:val="single"/>
        </w:rPr>
        <w:t>Средства федерального бюджета включают</w:t>
      </w:r>
      <w:r w:rsidR="0042417E" w:rsidRPr="0042417E">
        <w:rPr>
          <w:color w:val="000000"/>
          <w:sz w:val="28"/>
          <w:szCs w:val="28"/>
        </w:rPr>
        <w:t> межбюджетные трансферты из федерального бюджета, предоставляемые бюджету Пенсионного фонда Российской Федерации на финансовое обеспечение валоризации величины расчетного пенсионного капитала, на компенсацию выпадающих доходов бюджету Пенсионного фонда Российской Федерации в связи с установлением пониженных тарифов страховых взносов, на возмещение расходов по выплате страховых пенсий в связи с зачетом в страховой стаж периодов военной службы по призыву в</w:t>
      </w:r>
      <w:proofErr w:type="gramEnd"/>
      <w:r w:rsidR="0042417E" w:rsidRPr="0042417E">
        <w:rPr>
          <w:color w:val="000000"/>
          <w:sz w:val="28"/>
          <w:szCs w:val="28"/>
        </w:rPr>
        <w:t xml:space="preserve"> </w:t>
      </w:r>
      <w:proofErr w:type="gramStart"/>
      <w:r w:rsidR="0042417E" w:rsidRPr="0042417E">
        <w:rPr>
          <w:color w:val="000000"/>
          <w:sz w:val="28"/>
          <w:szCs w:val="28"/>
        </w:rPr>
        <w:t>соответствии с Федеральным законом "О страховых пенсиях", на реализацию прав при установлении страховых пенсий отдельным категориям граждан в соответствии с Федеральным </w:t>
      </w:r>
      <w:hyperlink r:id="rId28" w:history="1">
        <w:r w:rsidR="0042417E" w:rsidRPr="0042417E">
          <w:rPr>
            <w:rStyle w:val="a4"/>
            <w:color w:val="000000"/>
            <w:sz w:val="28"/>
            <w:szCs w:val="28"/>
            <w:u w:val="none"/>
          </w:rPr>
          <w:t>законом</w:t>
        </w:r>
      </w:hyperlink>
      <w:r w:rsidR="0042417E" w:rsidRPr="0042417E">
        <w:rPr>
          <w:color w:val="000000"/>
          <w:sz w:val="28"/>
          <w:szCs w:val="28"/>
        </w:rPr>
        <w:t xml:space="preserve"> от 4 июня 2011 года N 126-ФЗ "О </w:t>
      </w:r>
      <w:r w:rsidR="0042417E" w:rsidRPr="0042417E">
        <w:rPr>
          <w:color w:val="000000"/>
          <w:sz w:val="28"/>
          <w:szCs w:val="28"/>
        </w:rPr>
        <w:lastRenderedPageBreak/>
        <w:t>гарантиях пенсионного обеспечения для отдельных категорий граждан", а также на обязательное пенсионное страхование.</w:t>
      </w:r>
      <w:proofErr w:type="gramEnd"/>
    </w:p>
    <w:p w:rsidR="0042417E" w:rsidRPr="0042417E" w:rsidRDefault="0042417E" w:rsidP="0042417E">
      <w:pPr>
        <w:pStyle w:val="a3"/>
        <w:shd w:val="clear" w:color="auto" w:fill="FFFFFF"/>
        <w:spacing w:before="0" w:beforeAutospacing="0" w:after="0" w:afterAutospacing="0"/>
        <w:jc w:val="both"/>
        <w:rPr>
          <w:color w:val="000000"/>
          <w:sz w:val="28"/>
          <w:szCs w:val="28"/>
        </w:rPr>
      </w:pPr>
      <w:proofErr w:type="gramStart"/>
      <w:r w:rsidRPr="0042417E">
        <w:rPr>
          <w:color w:val="000000"/>
          <w:sz w:val="28"/>
          <w:szCs w:val="28"/>
        </w:rPr>
        <w:t>Расходы, связанные с выполнением Пенсионным фондом Российской Федерации функций, предусмотренных Федеральным </w:t>
      </w:r>
      <w:hyperlink r:id="rId29" w:history="1">
        <w:r w:rsidRPr="0042417E">
          <w:rPr>
            <w:rStyle w:val="a4"/>
            <w:color w:val="000000"/>
            <w:sz w:val="28"/>
            <w:szCs w:val="28"/>
            <w:u w:val="none"/>
          </w:rPr>
          <w:t>законом</w:t>
        </w:r>
      </w:hyperlink>
      <w:r w:rsidRPr="0042417E">
        <w:rPr>
          <w:color w:val="000000"/>
          <w:sz w:val="28"/>
          <w:szCs w:val="28"/>
        </w:rPr>
        <w:t> "О дополнительных страховых взносах на накопительную пенсию и государственной поддержке формирования пенсионных накоплений", осуществляются за счет средств федерального бюджета и учитываются в общем объеме расходов бюджета Пенсионного фонда Российской Федерации на соответствующий финансовый год в составе расходов на содержание органов Пенсионного фонда Российской Федерации.</w:t>
      </w:r>
      <w:proofErr w:type="gramEnd"/>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r w:rsidR="0042417E" w:rsidRPr="0042417E">
        <w:rPr>
          <w:color w:val="000000"/>
          <w:sz w:val="28"/>
          <w:szCs w:val="28"/>
          <w:u w:val="single"/>
        </w:rPr>
        <w:t xml:space="preserve">Средства бюджета Пенсионного фонда Российской Федерации имеют целевое назначение и направляются </w:t>
      </w:r>
      <w:proofErr w:type="gramStart"/>
      <w:r w:rsidR="0042417E" w:rsidRPr="0042417E">
        <w:rPr>
          <w:color w:val="000000"/>
          <w:sz w:val="28"/>
          <w:szCs w:val="28"/>
          <w:u w:val="single"/>
        </w:rPr>
        <w:t>на</w:t>
      </w:r>
      <w:proofErr w:type="gramEnd"/>
      <w:r w:rsidR="0042417E" w:rsidRPr="0042417E">
        <w:rPr>
          <w:color w:val="000000"/>
          <w:sz w:val="28"/>
          <w:szCs w:val="28"/>
          <w:u w:val="single"/>
        </w:rPr>
        <w:t>:</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w:t>
      </w:r>
      <w:proofErr w:type="gramStart"/>
      <w:r w:rsidRPr="0042417E">
        <w:rPr>
          <w:color w:val="000000"/>
          <w:sz w:val="28"/>
          <w:szCs w:val="28"/>
        </w:rPr>
        <w:t>дств в с</w:t>
      </w:r>
      <w:proofErr w:type="gramEnd"/>
      <w:r w:rsidRPr="0042417E">
        <w:rPr>
          <w:color w:val="000000"/>
          <w:sz w:val="28"/>
          <w:szCs w:val="28"/>
        </w:rPr>
        <w:t>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пенсии;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доставку пенсий, выплачиваемых за счет средств бюджета Пенсионного фонда Российской Федерации;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уплату гарантийных взносов в фонд гарантирования пенсионных накоплений в соответствии с Федеральным </w:t>
      </w:r>
      <w:hyperlink r:id="rId30" w:history="1">
        <w:r w:rsidRPr="0042417E">
          <w:rPr>
            <w:rStyle w:val="a4"/>
            <w:color w:val="000000"/>
            <w:sz w:val="28"/>
            <w:szCs w:val="28"/>
            <w:u w:val="none"/>
          </w:rPr>
          <w:t>законом</w:t>
        </w:r>
      </w:hyperlink>
      <w:r w:rsidRPr="0042417E">
        <w:rPr>
          <w:color w:val="000000"/>
          <w:sz w:val="28"/>
          <w:szCs w:val="28"/>
        </w:rPr>
        <w:t>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иные цели, предусмотренные законодательством Российской Федерации об обязательном пенсионном страховании.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i/>
          <w:iCs/>
          <w:color w:val="000000"/>
          <w:sz w:val="28"/>
          <w:szCs w:val="28"/>
        </w:rPr>
        <w:t xml:space="preserve">               </w:t>
      </w:r>
      <w:r w:rsidR="0042417E" w:rsidRPr="0042417E">
        <w:rPr>
          <w:i/>
          <w:iCs/>
          <w:color w:val="000000"/>
          <w:sz w:val="28"/>
          <w:szCs w:val="28"/>
        </w:rPr>
        <w:t>Расходы, не предусмотренные бюджетом Пенсионного фонда Российской Федерации на соответствующий год, осуществляются только после внесения изменений в указанный бюджет в установленном федеральным законом </w:t>
      </w:r>
      <w:hyperlink r:id="rId31" w:history="1">
        <w:r w:rsidR="0042417E" w:rsidRPr="0042417E">
          <w:rPr>
            <w:rStyle w:val="a4"/>
            <w:i/>
            <w:iCs/>
            <w:color w:val="000000"/>
            <w:sz w:val="28"/>
            <w:szCs w:val="28"/>
            <w:u w:val="none"/>
          </w:rPr>
          <w:t>порядке</w:t>
        </w:r>
      </w:hyperlink>
      <w:r w:rsidR="0042417E" w:rsidRPr="0042417E">
        <w:rPr>
          <w:i/>
          <w:iCs/>
          <w:color w:val="000000"/>
          <w:sz w:val="28"/>
          <w:szCs w:val="28"/>
        </w:rPr>
        <w:t>.</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proofErr w:type="gramStart"/>
      <w:r w:rsidR="0042417E" w:rsidRPr="0042417E">
        <w:rPr>
          <w:color w:val="000000"/>
          <w:sz w:val="28"/>
          <w:szCs w:val="28"/>
        </w:rPr>
        <w:t>Расходы бюджета Пенсионного фонда Российской Федерации в части, превышающей средства от уплаты страховых взносов, в том числе по причине неуплаты страхователями начисленных страховых взносов на обязательное пенсионное страхование за застрахованных лиц, компенсируются Пенсионному фонду Российской Федерации за счет бюджетных ассигнований и учитываются в составе средств, предназначенных на покрытие дефицита бюджета Пенсионного фонда Российской Федерации в соответствии с федеральными </w:t>
      </w:r>
      <w:hyperlink r:id="rId32" w:history="1">
        <w:r w:rsidR="0042417E" w:rsidRPr="0042417E">
          <w:rPr>
            <w:rStyle w:val="a4"/>
            <w:color w:val="000000"/>
            <w:sz w:val="28"/>
            <w:szCs w:val="28"/>
            <w:u w:val="none"/>
          </w:rPr>
          <w:t>законами</w:t>
        </w:r>
      </w:hyperlink>
      <w:r w:rsidR="0042417E" w:rsidRPr="0042417E">
        <w:rPr>
          <w:color w:val="000000"/>
          <w:sz w:val="28"/>
          <w:szCs w:val="28"/>
        </w:rPr>
        <w:t> о</w:t>
      </w:r>
      <w:proofErr w:type="gramEnd"/>
      <w:r w:rsidR="0042417E" w:rsidRPr="0042417E">
        <w:rPr>
          <w:color w:val="000000"/>
          <w:sz w:val="28"/>
          <w:szCs w:val="28"/>
        </w:rPr>
        <w:t xml:space="preserve"> </w:t>
      </w:r>
      <w:proofErr w:type="gramStart"/>
      <w:r w:rsidR="0042417E" w:rsidRPr="0042417E">
        <w:rPr>
          <w:color w:val="000000"/>
          <w:sz w:val="28"/>
          <w:szCs w:val="28"/>
        </w:rPr>
        <w:t xml:space="preserve">федеральном бюджете на очередной финансовый год и на плановый период и </w:t>
      </w:r>
      <w:r w:rsidR="0042417E" w:rsidRPr="0042417E">
        <w:rPr>
          <w:color w:val="000000"/>
          <w:sz w:val="28"/>
          <w:szCs w:val="28"/>
        </w:rPr>
        <w:lastRenderedPageBreak/>
        <w:t>о бюджете Пенсионного фонда Российской Федерации на очередной финансовый год и на плановый период.</w:t>
      </w:r>
      <w:proofErr w:type="gramEnd"/>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r w:rsidR="0042417E" w:rsidRPr="0042417E">
        <w:rPr>
          <w:color w:val="000000"/>
          <w:sz w:val="28"/>
          <w:szCs w:val="28"/>
          <w:u w:val="single"/>
        </w:rPr>
        <w:t>Ответственность за нецелевое расходование денежных средств Пенсионного фонда Российской Федерации определяется в соответствии с </w:t>
      </w:r>
      <w:hyperlink r:id="rId33" w:history="1">
        <w:r w:rsidR="0042417E" w:rsidRPr="0042417E">
          <w:rPr>
            <w:rStyle w:val="a4"/>
            <w:color w:val="000000"/>
            <w:sz w:val="28"/>
            <w:szCs w:val="28"/>
            <w:u w:val="none"/>
          </w:rPr>
          <w:t>законодательством</w:t>
        </w:r>
      </w:hyperlink>
      <w:r w:rsidR="0042417E" w:rsidRPr="0042417E">
        <w:rPr>
          <w:color w:val="000000"/>
          <w:sz w:val="28"/>
          <w:szCs w:val="28"/>
          <w:u w:val="single"/>
        </w:rPr>
        <w:t> Российской Федерации.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Для обеспечения финансовой устойчивости системы обязательного пенсионного страхования </w:t>
      </w:r>
      <w:r w:rsidR="0042417E" w:rsidRPr="0042417E">
        <w:rPr>
          <w:color w:val="000000"/>
          <w:sz w:val="28"/>
          <w:szCs w:val="28"/>
          <w:u w:val="single"/>
        </w:rPr>
        <w:t xml:space="preserve">создается резерв бюджета Пенсионного </w:t>
      </w:r>
      <w:proofErr w:type="spellStart"/>
      <w:r w:rsidR="0042417E" w:rsidRPr="0042417E">
        <w:rPr>
          <w:color w:val="000000"/>
          <w:sz w:val="28"/>
          <w:szCs w:val="28"/>
          <w:u w:val="single"/>
        </w:rPr>
        <w:t>фонда</w:t>
      </w:r>
      <w:r w:rsidR="0042417E" w:rsidRPr="0042417E">
        <w:rPr>
          <w:color w:val="000000"/>
          <w:sz w:val="28"/>
          <w:szCs w:val="28"/>
        </w:rPr>
        <w:t>Российской</w:t>
      </w:r>
      <w:proofErr w:type="spellEnd"/>
      <w:r w:rsidR="0042417E" w:rsidRPr="0042417E">
        <w:rPr>
          <w:color w:val="000000"/>
          <w:sz w:val="28"/>
          <w:szCs w:val="28"/>
        </w:rPr>
        <w:t xml:space="preserve"> Федерации.</w:t>
      </w:r>
    </w:p>
    <w:p w:rsidR="0042417E" w:rsidRPr="0042417E" w:rsidRDefault="002E7D3E" w:rsidP="0042417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42417E" w:rsidRPr="0042417E">
        <w:rPr>
          <w:color w:val="000000"/>
          <w:sz w:val="28"/>
          <w:szCs w:val="28"/>
        </w:rPr>
        <w:t>Порядок формирования и расходования резерва бюджета Пенсионного фонда Российской Федерации определяется федеральным законом.</w:t>
      </w:r>
    </w:p>
    <w:p w:rsidR="0042417E" w:rsidRPr="0042417E" w:rsidRDefault="00061D67"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r w:rsidR="0042417E" w:rsidRPr="00061D67">
        <w:rPr>
          <w:color w:val="000000"/>
          <w:sz w:val="28"/>
          <w:szCs w:val="28"/>
          <w:highlight w:val="yellow"/>
          <w:u w:val="single"/>
        </w:rPr>
        <w:t>Индивидуальный пенсионный коэффициент застрахованного лица</w:t>
      </w:r>
      <w:r w:rsidR="0042417E" w:rsidRPr="00061D67">
        <w:rPr>
          <w:color w:val="000000"/>
          <w:sz w:val="28"/>
          <w:szCs w:val="28"/>
          <w:highlight w:val="yellow"/>
        </w:rPr>
        <w:t>,</w:t>
      </w:r>
      <w:r w:rsidR="0042417E" w:rsidRPr="0042417E">
        <w:rPr>
          <w:color w:val="000000"/>
          <w:sz w:val="28"/>
          <w:szCs w:val="28"/>
        </w:rPr>
        <w:t xml:space="preserve"> сумма индивидуальных пенсионных коэффициентов застрахованных лиц и стоимость одного пенсионного коэффициента определяются в соответствии со </w:t>
      </w:r>
      <w:hyperlink r:id="rId34" w:history="1">
        <w:r w:rsidR="0042417E" w:rsidRPr="0042417E">
          <w:rPr>
            <w:rStyle w:val="a4"/>
            <w:color w:val="000000"/>
            <w:sz w:val="28"/>
            <w:szCs w:val="28"/>
            <w:u w:val="none"/>
          </w:rPr>
          <w:t>статьей 15</w:t>
        </w:r>
      </w:hyperlink>
      <w:r w:rsidR="0042417E" w:rsidRPr="0042417E">
        <w:rPr>
          <w:color w:val="000000"/>
          <w:sz w:val="28"/>
          <w:szCs w:val="28"/>
        </w:rPr>
        <w:t> Федерального закона "О страховых пенсиях".</w:t>
      </w:r>
    </w:p>
    <w:p w:rsidR="0042417E" w:rsidRPr="0042417E" w:rsidRDefault="00061D67" w:rsidP="0042417E">
      <w:pPr>
        <w:pStyle w:val="a3"/>
        <w:shd w:val="clear" w:color="auto" w:fill="FFFFFF"/>
        <w:spacing w:before="0" w:beforeAutospacing="0" w:after="0" w:afterAutospacing="0"/>
        <w:jc w:val="both"/>
        <w:rPr>
          <w:color w:val="000000"/>
          <w:sz w:val="28"/>
          <w:szCs w:val="28"/>
        </w:rPr>
      </w:pPr>
      <w:r>
        <w:rPr>
          <w:color w:val="000000"/>
          <w:sz w:val="28"/>
          <w:szCs w:val="28"/>
          <w:u w:val="single"/>
        </w:rPr>
        <w:t xml:space="preserve">         </w:t>
      </w:r>
      <w:r w:rsidR="0042417E" w:rsidRPr="0042417E">
        <w:rPr>
          <w:color w:val="000000"/>
          <w:sz w:val="28"/>
          <w:szCs w:val="28"/>
          <w:u w:val="single"/>
        </w:rPr>
        <w:t>Учет страховых взносов на обязательное пенсионное страхование</w:t>
      </w:r>
      <w:r w:rsidR="0042417E" w:rsidRPr="0042417E">
        <w:rPr>
          <w:color w:val="000000"/>
          <w:sz w:val="28"/>
          <w:szCs w:val="28"/>
        </w:rPr>
        <w:t> в Российской Федерации, зачисляемых в Пенсионный фонд Российской Федерации на выплату накопительной пенсии (начиная с расчетного периода 2014 года), осуществляется на основании данных индивидуального (персонифицированного) учета в соответствии с выбранным застрахованным лицом вариантом пенсионного обеспечения.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proofErr w:type="gramStart"/>
      <w:r w:rsidRPr="0042417E">
        <w:rPr>
          <w:color w:val="000000"/>
          <w:sz w:val="28"/>
          <w:szCs w:val="28"/>
          <w:u w:val="single"/>
        </w:rPr>
        <w:t>Сумма страховых взносов на накопительную пенсию</w:t>
      </w:r>
      <w:r w:rsidRPr="0042417E">
        <w:rPr>
          <w:color w:val="000000"/>
          <w:sz w:val="28"/>
          <w:szCs w:val="28"/>
        </w:rPr>
        <w:t>, определенная в соответствии с Федеральным законом, перечисляется </w:t>
      </w:r>
      <w:r w:rsidRPr="0042417E">
        <w:rPr>
          <w:i/>
          <w:iCs/>
          <w:color w:val="000000"/>
          <w:sz w:val="28"/>
          <w:szCs w:val="28"/>
          <w:u w:val="single"/>
        </w:rPr>
        <w:t>на отдельный счет Пенсионного фонда Российской Федерации в Федеральном казначействе </w:t>
      </w:r>
      <w:r w:rsidRPr="0042417E">
        <w:rPr>
          <w:color w:val="000000"/>
          <w:sz w:val="28"/>
          <w:szCs w:val="28"/>
        </w:rPr>
        <w:t>из средств страховых взносов на обязательное пенсионное страхование, поступивших и зачисленных в Пенсионный фонд Российской Федерации на выплату страховой пенсии, с применением кода бюджетной классификации, предназначенного для учета средств для финансирования накопительной пенсии.</w:t>
      </w:r>
      <w:proofErr w:type="gramEnd"/>
    </w:p>
    <w:p w:rsidR="0042417E" w:rsidRPr="0042417E" w:rsidRDefault="0042417E" w:rsidP="0042417E">
      <w:pPr>
        <w:pStyle w:val="a3"/>
        <w:shd w:val="clear" w:color="auto" w:fill="FFFFFF"/>
        <w:spacing w:before="0" w:beforeAutospacing="0" w:after="0" w:afterAutospacing="0"/>
        <w:jc w:val="both"/>
        <w:rPr>
          <w:color w:val="000000"/>
          <w:sz w:val="28"/>
          <w:szCs w:val="28"/>
        </w:rPr>
      </w:pPr>
      <w:proofErr w:type="gramStart"/>
      <w:r w:rsidRPr="0042417E">
        <w:rPr>
          <w:color w:val="000000"/>
          <w:sz w:val="28"/>
          <w:szCs w:val="28"/>
        </w:rPr>
        <w:t>Контроль за</w:t>
      </w:r>
      <w:proofErr w:type="gramEnd"/>
      <w:r w:rsidRPr="0042417E">
        <w:rPr>
          <w:color w:val="000000"/>
          <w:sz w:val="28"/>
          <w:szCs w:val="28"/>
        </w:rPr>
        <w:t xml:space="preserve"> использованием средств бюджета Пенсионного фонда Российской Федерации осуществляется в соответствии </w:t>
      </w:r>
      <w:proofErr w:type="spellStart"/>
      <w:r w:rsidRPr="0042417E">
        <w:rPr>
          <w:color w:val="000000"/>
          <w:sz w:val="28"/>
          <w:szCs w:val="28"/>
        </w:rPr>
        <w:t>с</w:t>
      </w:r>
      <w:hyperlink r:id="rId35" w:history="1">
        <w:r w:rsidRPr="0042417E">
          <w:rPr>
            <w:rStyle w:val="a4"/>
            <w:color w:val="000000"/>
            <w:sz w:val="28"/>
            <w:szCs w:val="28"/>
            <w:u w:val="none"/>
          </w:rPr>
          <w:t>законодательством</w:t>
        </w:r>
        <w:proofErr w:type="spellEnd"/>
      </w:hyperlink>
      <w:r w:rsidRPr="0042417E">
        <w:rPr>
          <w:color w:val="000000"/>
          <w:sz w:val="28"/>
          <w:szCs w:val="28"/>
        </w:rPr>
        <w:t> Российской Федерации.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Справка о бюджете ПФР до 2016 года.</w:t>
      </w:r>
    </w:p>
    <w:p w:rsidR="0042417E" w:rsidRPr="0042417E" w:rsidRDefault="00E77F68" w:rsidP="0042417E">
      <w:pPr>
        <w:pStyle w:val="a3"/>
        <w:shd w:val="clear" w:color="auto" w:fill="FFFFFF"/>
        <w:spacing w:before="0" w:beforeAutospacing="0" w:after="0" w:afterAutospacing="0"/>
        <w:jc w:val="both"/>
        <w:rPr>
          <w:color w:val="000000"/>
          <w:sz w:val="28"/>
          <w:szCs w:val="28"/>
        </w:rPr>
      </w:pPr>
      <w:hyperlink r:id="rId36" w:history="1">
        <w:r w:rsidR="0042417E" w:rsidRPr="0042417E">
          <w:rPr>
            <w:rStyle w:val="a4"/>
            <w:color w:val="000000"/>
            <w:sz w:val="28"/>
            <w:szCs w:val="28"/>
            <w:u w:val="none"/>
          </w:rPr>
          <w:t>Федеральный закон от 02.12.2013 N 320-ФЗ "О бюджете Пенсионного фонда РФ на 2014 год и на плановый период 2015 и 2016 годов"</w:t>
        </w:r>
      </w:hyperlink>
      <w:r w:rsidR="0042417E" w:rsidRPr="0042417E">
        <w:rPr>
          <w:rStyle w:val="a5"/>
          <w:b w:val="0"/>
          <w:bCs w:val="0"/>
          <w:color w:val="000000"/>
          <w:sz w:val="28"/>
          <w:szCs w:val="28"/>
        </w:rPr>
        <w:t>.</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Бюджет ПФР на 2014 год сформирован по доходам в сумме 6 289,96 млрд. рублей, расходы составят 6 416,41 млрд. рублей (в части, не связанной с формированием сре</w:t>
      </w:r>
      <w:proofErr w:type="gramStart"/>
      <w:r w:rsidRPr="0042417E">
        <w:rPr>
          <w:color w:val="000000"/>
          <w:sz w:val="28"/>
          <w:szCs w:val="28"/>
        </w:rPr>
        <w:t>дств дл</w:t>
      </w:r>
      <w:proofErr w:type="gramEnd"/>
      <w:r w:rsidRPr="0042417E">
        <w:rPr>
          <w:color w:val="000000"/>
          <w:sz w:val="28"/>
          <w:szCs w:val="28"/>
        </w:rPr>
        <w:t>я финансирования накопительной части трудовых пенсий, 6 201,66 млрд. рублей  и 6 397,06 млрд. рублей).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Дефицит бюджета в 2014 году составил 126,45 млрд. рублей, в части, не связанной с формированием сре</w:t>
      </w:r>
      <w:proofErr w:type="gramStart"/>
      <w:r w:rsidRPr="0042417E">
        <w:rPr>
          <w:color w:val="000000"/>
          <w:sz w:val="28"/>
          <w:szCs w:val="28"/>
        </w:rPr>
        <w:t>дств дл</w:t>
      </w:r>
      <w:proofErr w:type="gramEnd"/>
      <w:r w:rsidRPr="0042417E">
        <w:rPr>
          <w:color w:val="000000"/>
          <w:sz w:val="28"/>
          <w:szCs w:val="28"/>
        </w:rPr>
        <w:t>я финансирования накопительной части трудовых пенсий, в сумме 195,40 млрд. рублей.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xml:space="preserve">В плановом периоде 2015 и 2016 годов бюджет Фонда сформирован с </w:t>
      </w:r>
      <w:proofErr w:type="spellStart"/>
      <w:r w:rsidRPr="0042417E">
        <w:rPr>
          <w:color w:val="000000"/>
          <w:sz w:val="28"/>
          <w:szCs w:val="28"/>
        </w:rPr>
        <w:t>профицитом</w:t>
      </w:r>
      <w:proofErr w:type="spellEnd"/>
      <w:r w:rsidRPr="0042417E">
        <w:rPr>
          <w:color w:val="000000"/>
          <w:sz w:val="28"/>
          <w:szCs w:val="28"/>
        </w:rPr>
        <w:t xml:space="preserve"> в сумме 127,04 млрд. рублей в 2015 году и 317,54 млрд. рублей в 2016 году.</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lastRenderedPageBreak/>
        <w:t>Доходы бюджета в 2015 году составят 7 090,57 млрд. рублей, в 2016 году - 7 731,03 млрд. рублей. Расходы на 2015 год предусмотрены в сумме 6 963,53 млрд. рублей, на 2016 год - 7 413,49 млрд. рублей.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b/>
          <w:bCs/>
          <w:color w:val="000000"/>
          <w:sz w:val="28"/>
          <w:szCs w:val="28"/>
        </w:rPr>
        <w:t>Вопрос 4. Негосударственные пенсионные фонды РФ как субъекты социального обеспечения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В связи с внесенными изменениями и дополнениями в Федеральный закон от 07.05.1998 года № 75-ФЗ «О негосударственных пенсионных фондах» от 01.12.2014 г. № 410-ФЗ, правовой статус негосударственных пенсионных фондов в России стал более конкретным и близким к повседневной жизни.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xml:space="preserve">Итак, в соответствии с последними изменениями в </w:t>
      </w:r>
      <w:proofErr w:type="spellStart"/>
      <w:r w:rsidRPr="0042417E">
        <w:rPr>
          <w:color w:val="000000"/>
          <w:sz w:val="28"/>
          <w:szCs w:val="28"/>
        </w:rPr>
        <w:t>законодательстве</w:t>
      </w:r>
      <w:proofErr w:type="gramStart"/>
      <w:r w:rsidRPr="0042417E">
        <w:rPr>
          <w:color w:val="000000"/>
          <w:sz w:val="28"/>
          <w:szCs w:val="28"/>
        </w:rPr>
        <w:t>,</w:t>
      </w:r>
      <w:r w:rsidRPr="0042417E">
        <w:rPr>
          <w:color w:val="000000"/>
          <w:sz w:val="28"/>
          <w:szCs w:val="28"/>
          <w:u w:val="single"/>
        </w:rPr>
        <w:t>н</w:t>
      </w:r>
      <w:proofErr w:type="gramEnd"/>
      <w:r w:rsidRPr="0042417E">
        <w:rPr>
          <w:color w:val="000000"/>
          <w:sz w:val="28"/>
          <w:szCs w:val="28"/>
          <w:u w:val="single"/>
        </w:rPr>
        <w:t>егосударственный</w:t>
      </w:r>
      <w:proofErr w:type="spellEnd"/>
      <w:r w:rsidRPr="0042417E">
        <w:rPr>
          <w:color w:val="000000"/>
          <w:sz w:val="28"/>
          <w:szCs w:val="28"/>
          <w:u w:val="single"/>
        </w:rPr>
        <w:t xml:space="preserve"> пенсионный фонд - организация, исключительными видами деятельности которой являются: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А</w:t>
      </w:r>
      <w:proofErr w:type="gramStart"/>
      <w:r w:rsidRPr="0042417E">
        <w:rPr>
          <w:color w:val="000000"/>
          <w:sz w:val="28"/>
          <w:szCs w:val="28"/>
        </w:rPr>
        <w:t>)д</w:t>
      </w:r>
      <w:proofErr w:type="gramEnd"/>
      <w:r w:rsidRPr="0042417E">
        <w:rPr>
          <w:color w:val="000000"/>
          <w:sz w:val="28"/>
          <w:szCs w:val="28"/>
        </w:rPr>
        <w:t>еятельность по негосударственному пенсионному обеспечению участников фонда в соответствии с договорами негосударственного пенсионного обеспечения;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Б</w:t>
      </w:r>
      <w:proofErr w:type="gramStart"/>
      <w:r w:rsidRPr="0042417E">
        <w:rPr>
          <w:color w:val="000000"/>
          <w:sz w:val="28"/>
          <w:szCs w:val="28"/>
        </w:rPr>
        <w:t>)д</w:t>
      </w:r>
      <w:proofErr w:type="gramEnd"/>
      <w:r w:rsidRPr="0042417E">
        <w:rPr>
          <w:color w:val="000000"/>
          <w:sz w:val="28"/>
          <w:szCs w:val="28"/>
        </w:rPr>
        <w:t>еятельность в качестве страховщика по обязательному пенсионному страхованию в соответствии с Федеральным законом от 15 декабря 2001 г. N 167-ФЗ "Об обязательном пенсионном страховании в Российской Федерации" и договорами об обязательном пенсионном страховании (с изменениями от 01.12.2014 года, вступившими в законную силу с 01.01.2015 года).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Деятельность фонда по негосударственному пенсионному обеспечению участников фонда осуществляется на добровольных началах и включает в себя аккумулирование пенсионных взносов, размещение и организацию размещения пенсионных резервов, учет пенсионных обязательств фонда, назначение и выплату негосударственных пенсий участникам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Деятельность фонда по досрочному негосударственному пенсионному обеспечению осуществляется с учетом требований и особенностей, установленных Федеральным законом.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Деятельность фонда в качестве страховщика по обязательному пенсионному страхованию</w:t>
      </w:r>
      <w:r w:rsidRPr="0042417E">
        <w:rPr>
          <w:color w:val="000000"/>
          <w:sz w:val="28"/>
          <w:szCs w:val="28"/>
        </w:rPr>
        <w:t> включает в себя аккумулирование средств пенсионных накоплений, организацию инвестирования средств пенсионных накоплений, учет средств пенсионных накоплений застрахованных лиц, назначение и выплату накопительной пенсии застрахованным лицам, осуществление срочных пенсионных выплат и единовременных пенсионных выплат застрахованным лицам, осуществление выплат правопреемникам застрахованных лиц.</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Фонды осуществляют деятельность по негосударственному пенсионному обеспечению независимо от осуществления деятельности по обязательному пенсионному страхованию.</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Фонды осуществляют деятельность в качестве страховщика по обязательному пенсионному страхованию независимо от осуществления деятельности по негосударственному пенсионному обеспечению.</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lastRenderedPageBreak/>
        <w:t>Являясь </w:t>
      </w:r>
      <w:r w:rsidRPr="0042417E">
        <w:rPr>
          <w:color w:val="000000"/>
          <w:sz w:val="28"/>
          <w:szCs w:val="28"/>
          <w:u w:val="single"/>
        </w:rPr>
        <w:t>некоммерческой организацией</w:t>
      </w:r>
      <w:r w:rsidRPr="0042417E">
        <w:rPr>
          <w:color w:val="000000"/>
          <w:sz w:val="28"/>
          <w:szCs w:val="28"/>
        </w:rPr>
        <w:t>, негосударственные пенсионные фонды не имеют права распределять полученные доходы между своими учредителями.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Доходы НПФ направляются исключительно на строго определенные цели: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-пополнение средств пенсионных резервов (доход от размещения средств пенсионных резервов);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-пополнение средств пенсионных накоплений (доход от инвестирования средств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покрытие расходов, связанных с обеспечением уставной деятельности НПФ;</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-формирование имущества, предназначенного для обеспечения уставной деятельности НПФ.</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Субъектами отношений по негосударственному пенсионному обеспечению, обязательному пенсионному страхованию</w:t>
      </w:r>
      <w:r w:rsidRPr="0042417E">
        <w:rPr>
          <w:color w:val="000000"/>
          <w:sz w:val="28"/>
          <w:szCs w:val="28"/>
        </w:rPr>
        <w:t> являются фонды, Пенсионный фонд Российской Федерации, специализированные депозитарии, управляющие компании, вкладчики, участники, застрахованные лица и страхователи.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Участниками отношений по негосударственному пенсионному обеспечению и обязательному пенсионному страхованию </w:t>
      </w:r>
      <w:r w:rsidRPr="0042417E">
        <w:rPr>
          <w:color w:val="000000"/>
          <w:sz w:val="28"/>
          <w:szCs w:val="28"/>
        </w:rPr>
        <w:t>являются брокеры, кредитные организации, а также другие организации, вовлеченные в процесс размещения средств пенсионных резервов и инвестирования средств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В новой редакции Федерального закона «О негосударственных пенсионных фондах» изложены инновации в части создания фонда. Рассмотрим их.</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1.Фонд может создаваться в организационно-правовой форме акционерного общества.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2. Создание фонда путем учреждения осуществляется на условиях и в порядке, которые предусмотрены законодательством Российской Федерации об акционерных обществах. Положения законодательства Российской Федерации об акционерных обществах применяются к фондам с учетом особенностей, установленных Федеральным законом.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3.Акционеры имеют в отношении фонда удостоверенные принадлежащими им акциями права на участие в управлении деятельностью фонда, а также иные права, предусмотренные законодательством Российской Федерации. Фонд вправе выпускать только обыкновенные акции.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4. Фонд отвечает по своим обязательствам всем принадлежащим ему имуществом с учетом особенностей, установленных Федеральным законом.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5. Фонд не отвечает по обязательствам своих акционеров. Акционеры фонда несут ответственность по его обязательствам в случаях, установленных законодательством Российской Федерации.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6. Акции фонда, размещенные при его создании путем учреждения, должны быть полностью оплачены учредителями до подачи в Банк России заявления о предоставлении лицензии на осуществление деятельности по пенсионному обеспечению и пенсионному страхованию.</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7. Фонд не вправе осуществлять операции с векселями и выдавать займы.</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lastRenderedPageBreak/>
        <w:t>8. Оплата акций фонда путем зачета денежных требований к фонду не допускается.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9. Размещение фондом ценных бумаг осуществляется в соответствии с законодательством Российской Федерации об акционерных обществах и законодательством Российской Федерации о рынке ценных бумаг с учетом установленных Федеральным законом особенностей.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В новой редакции рассматриваемого закона более четко определены и функции негосударственного фонда, а также правила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Итак, Фонд осуществляет свою деятельность на основании Федерального закона, других федеральных законов и иных нормативных правовых актов Российской Федерации, а также нормативных актов Банка России, устава и правил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Фонд в соответствии с уставом выполняет следующие функции: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1.разрабатывает правила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2.заключает пенсионные договоры и договоры об обязательном пенсионном страховании;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3.аккумулирует пенсионные взносы и средства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4.ведет пенсионные счета негосударственного пенсионного обеспечения;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5. ведет пенсионные счета накопительной пенсии с учетом требований Федерального закона от 1 апреля 1996 г. N 27-ФЗ "Об индивидуальном (персонифицированном) учете в системе обязательного пенсионного страхования";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6.информирует вкладчиков, участников и застрахованных лиц о состоянии указанных счетов;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7. заключает договоры с иными организациями об оказании услуг по организационному, информационному и техническому обеспечению деятельности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8.определяет инвестиционную стратегию при размещении средств пенсионных резервов и инвестировании средств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9. формирует пенсионные резервы, организует размещение средств пенсионных резервов и размещает пенсионные резервы;</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10. организует инвестирование средств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11.заключает договоры с управляющими компаниями, специализированными депозитариями, другими субъектами и участниками отношений по негосударственному пенсионному обеспечению и обязательному пенсионному страхованию;</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12. рассматривает отчеты управляющей компании (управляющих компаний) и специализированного депозитария о финансовых результатах деятельности по размещению средств пенсионных резервов и инвестированию средств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13. расторгает договоры с управляющей компанией (управляющими компаниями) и специализированным депозитарием по основаниям, предусмотренным настоящим Федеральным законом и законодательством Российской Федерации;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lastRenderedPageBreak/>
        <w:t>14. принимает меры, предусмотренные законодательством Российской Федерации, для обеспечения сохранности средств фонда, находящихся в распоряжении управляющей компании (управляющих компаний), с которой (которыми) расторгается (прекращается) договор доверительного управления;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15. ведет в установленном порядке бухгалтерский и налоговый учет;</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16.ведет обособленный учет имущества, предназначенного для обеспечения уставной деятельности фонда, средств пенсионных резервов и средств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17. осуществляет актуарные расчеты;</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18.производит назначение и осуществляет выплаты негосударственных пенсий участникам;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19. принимает меры по обеспечению полной и своевременной уплаты вкладчиками пенсионных взносов;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20. предоставляет информацию о своей деятельности в порядке, установленном Банком России;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21.формирует выплатной резерв для осуществления выплаты накопительной пенсии по старости в порядке, предусмотренном Федеральным законом "О накопительных пенсиях" от 28.12.2013 года, вступившим в силу с 01.01.2015 года.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Фонд вправе самостоятельно осуществлять ведение пенсионных счетов либо заключать договоры на оказание услуг по ведению пенсионных счетов с иными организациями.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Оплата расходов, связанных с обеспечением уставной деятельности фонда, производится из имущества, предназначенного для обеспечения уставной деятельности фонда, за исключением расходов, связанных с размещением средств пенсионных резервов и инвестированием средств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Оплата расходов, связанных с размещением средств пенсионных резервов и инвестированием средств пенсионных накоплений, производится соответственно из средств пенсионных резервов и средств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Оплата расходов, связанных с выплатой и доставкой накопительной пенсии по старости, осуществлением срочной пенсионной выплаты, единовременной выплаты, производится за счет собственных средств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Таким образом, в новой редакции вышеуказанного закона функции негосударственного пенсионного фонда были значительно расширены.</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Правила фонда разрабатываются фондом в соответствии с законодательством Российской Федерации, утверждаются советом директоров (наблюдательным советом) фонда и регистрируются в порядке, установленном Банком России.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Пенсионные правила фонда, определяющие порядок и условия исполнения фондом обязательств по пенсионным договорам, должны содержать:</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-перечень видов пенсионных схем, применяемых фондом, и их описание;</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-положения об ответственности фонда перед вкладчиками и участниками и условиях возникновения и прекращения обязательств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lastRenderedPageBreak/>
        <w:t>- порядок и условия внесения пенсионных взносов в фонд;</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-положения о направлениях и порядке размещения средств пенсионных резервов;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порядок ведения пенсионных счетов негосударственного пенсионного обеспечения и информирования об их состоянии вкладчиков и участников;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перечень пенсионных оснований;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порядок и условия назначения и выплаты негосударственных пенсий;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-порядок заключения, изменения или прекращения пенсионного договора, договора доверительного управления и договора об оказании услуг специализированного депозитария;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перечень прав и обязанностей вкладчиков, участников и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порядок формирования пенсионных резервов;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порядок расчета выкупной суммы;</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порядок предоставления вкладчикам и участникам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Федерального закона;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xml:space="preserve">- описание </w:t>
      </w:r>
      <w:proofErr w:type="gramStart"/>
      <w:r w:rsidRPr="0042417E">
        <w:rPr>
          <w:color w:val="000000"/>
          <w:sz w:val="28"/>
          <w:szCs w:val="28"/>
        </w:rPr>
        <w:t>методики осуществления актуарных расчетов обязательств фонда</w:t>
      </w:r>
      <w:proofErr w:type="gramEnd"/>
      <w:r w:rsidRPr="0042417E">
        <w:rPr>
          <w:color w:val="000000"/>
          <w:sz w:val="28"/>
          <w:szCs w:val="28"/>
        </w:rPr>
        <w:t>;</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порядок определения размера оплаты услуг фонда, управляющей компании и специализированного депозитария;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порядок и условия внесения изменений и дополнений в пенсионные правила фонда, включая порядок уведомления вкладчиков и участников через средства массовой информации.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Страховые правила фонда, определяющие порядок и условия исполнения фондом обязательств по договорам об обязательном пенсионном страховании, должны содержать:</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положения об ответственности фонда перед застрахованными лицами и условиях возникновения и прекращения обязательств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-порядок инвестирования средств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-порядок ведения пенсионных счетов накопительной пенсии и информирования об их состоянии застрахованных лиц;</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-порядок заключения, изменения или прекращения договора об обязательном пенсионном страховании, договора доверительного управления и договора об оказании услуг специализированного депозитария;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-порядок перевода средств пенсионных накоплений застрахованного лица в другой фонд или Пенсионный фонд Российской Федерации;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перечень прав и обязанностей застрахованных лиц и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порядок формирования средств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-порядок предоставления застрахованным лицам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Федерального закона;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-порядок и условия внесения изменений и дополнений в страховые правила фонда, включая порядок уведомления застрахованных лиц через средства массовой информации;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lastRenderedPageBreak/>
        <w:t>- перечень пенсионных оснований;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порядок и условия назначения, выплаты и доставки накопительной пенсии по старости застрахованному лицу, осуществления срочной пенсионной выплаты, единовременной выплаты застрахованному лицу, порядок осуществления выплат правопреемникам застрахованного лица;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порядок определения размера оплаты услуг фонда, управляющей компании и специализированного депозитария.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Типовые страховые правила фонда утверждаются Банком России.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Изменения, вносимые в правила фонда, вводятся в действие после их регистрации в установленном порядке в Банке России.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Правила фонда не могут противоречить Федеральному закону,</w:t>
      </w:r>
      <w:r w:rsidRPr="0042417E">
        <w:rPr>
          <w:color w:val="000000"/>
          <w:sz w:val="28"/>
          <w:szCs w:val="28"/>
        </w:rPr>
        <w:t> другим федеральным законам, иным нормативным правовым актам Российской Федерации и нормативным актам Банка России. Пенсионные договоры, договоры об обязательном пенсионном страховании и иные договоры, заключаемые фондом, не могут противоречить правилам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Законодательные инновации по рассматриваемому вопросу коснулись и сферы государственного регулирования деятельности негосударственных пенсионных фондов, особенно в части государственной регистрации фонда и требованиям к получению лицензий.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Фонд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с учетом установленных Федеральным законом особенностей.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Решение о государственной регистрации фонда при его создании, в том числе путем реорганизации, о государственной регистрации изменений, вносимых в устав фонда, о государственной регистрации при ликвидации фонда, а также о внесении изменений в сведения о фонде, содержащиеся в едином государственном реестре юридических лиц, принимается Банком России. Одновременно с принятием решения о государственной регистрации фонда Банк России осуществляет государственную регистрацию выпуска акций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Внесение в единый государственный реестр юридических лиц сведений о создании, реорганизации и ликвидации фонда, внесение изменений в сведения о фонде, содержащиеся в указанном реестре, осуществляются уполномоченным регистрирующим органом на основании решения Банка России.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Взаимодействие Банка России с уполномоченным регистрирующим органом по вопросам государственной регистрации фондов осуществляется в порядке, согласованном Банком России с уполномоченным регистрирующим органом. Банк России ведет книгу государственной регистрации фонда в порядке, установленном нормативными актами Банка России.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Фонд обязан информировать Банк России об изменении сведений, в течение трех дней со дня возникновения таких изменений.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lastRenderedPageBreak/>
        <w:t>Учредительным документом фонда является </w:t>
      </w:r>
      <w:r w:rsidRPr="0042417E">
        <w:rPr>
          <w:i/>
          <w:iCs/>
          <w:color w:val="000000"/>
          <w:sz w:val="28"/>
          <w:szCs w:val="28"/>
          <w:u w:val="single"/>
        </w:rPr>
        <w:t>устав фонда</w:t>
      </w:r>
      <w:r w:rsidRPr="0042417E">
        <w:rPr>
          <w:color w:val="000000"/>
          <w:sz w:val="28"/>
          <w:szCs w:val="28"/>
        </w:rPr>
        <w:t>. Устав фонда утверждается его учредителями (учредителем), за исключением случаев, предусмотренных Федеральным законом.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xml:space="preserve">Фонд имеет право на осуществление деятельности </w:t>
      </w:r>
      <w:proofErr w:type="gramStart"/>
      <w:r w:rsidRPr="0042417E">
        <w:rPr>
          <w:color w:val="000000"/>
          <w:sz w:val="28"/>
          <w:szCs w:val="28"/>
        </w:rPr>
        <w:t>с даты получения</w:t>
      </w:r>
      <w:proofErr w:type="gramEnd"/>
      <w:r w:rsidRPr="0042417E">
        <w:rPr>
          <w:color w:val="000000"/>
          <w:sz w:val="28"/>
          <w:szCs w:val="28"/>
        </w:rPr>
        <w:t xml:space="preserve"> лицензии </w:t>
      </w:r>
      <w:proofErr w:type="spellStart"/>
      <w:r w:rsidRPr="0042417E">
        <w:rPr>
          <w:color w:val="000000"/>
          <w:sz w:val="28"/>
          <w:szCs w:val="28"/>
        </w:rPr>
        <w:t>в</w:t>
      </w:r>
      <w:hyperlink r:id="rId37" w:history="1">
        <w:r w:rsidRPr="0042417E">
          <w:rPr>
            <w:rStyle w:val="a4"/>
            <w:color w:val="1DBEF1"/>
            <w:sz w:val="28"/>
            <w:szCs w:val="28"/>
            <w:u w:val="none"/>
          </w:rPr>
          <w:t>порядке</w:t>
        </w:r>
        <w:proofErr w:type="spellEnd"/>
      </w:hyperlink>
      <w:r w:rsidRPr="0042417E">
        <w:rPr>
          <w:color w:val="000000"/>
          <w:sz w:val="28"/>
          <w:szCs w:val="28"/>
        </w:rPr>
        <w:t>, предусмотренном Федеральным законом.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Фонд должен соответствовать следующим требованиям: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xml:space="preserve">1) руководитель исполнительного органа фонда (лицо, занимающее должность единоличного исполнительного органа фонда) должен иметь опыт работы на руководящих должностях в кредитных организациях или </w:t>
      </w:r>
      <w:proofErr w:type="spellStart"/>
      <w:r w:rsidRPr="0042417E">
        <w:rPr>
          <w:color w:val="000000"/>
          <w:sz w:val="28"/>
          <w:szCs w:val="28"/>
        </w:rPr>
        <w:t>некредитных</w:t>
      </w:r>
      <w:proofErr w:type="spellEnd"/>
      <w:r w:rsidRPr="0042417E">
        <w:rPr>
          <w:color w:val="000000"/>
          <w:sz w:val="28"/>
          <w:szCs w:val="28"/>
        </w:rPr>
        <w:t xml:space="preserve"> финансовых организациях не менее двух лет, высшее юридическое или финансово-экономическое образование (при наличии иного образования - специальную профессиональную подготовку) и соответствовать установленным Банком России квалификационным требованиям;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2) главный бухгалтер фонда должен соответствовать требованиям, установленным Федеральным законом от 6 декабря 2011 года N 402-ФЗ "О бухгалтерском учете";</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3) минимальный размер собственных средств фонда, рассчитанный в порядке, установленном Банком России, должен составлять не менее 150 миллионов рублей, а с 1 января 2020 года - не менее 200 миллионов рублей.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(в редакции Федерального закона от 01.12.2014 г N 410-ФЗ).</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xml:space="preserve">3.На должность единоличного исполнительного органа, члена коллегиального исполнительного органа и главного бухгалтера фонда не могут быть </w:t>
      </w:r>
      <w:proofErr w:type="gramStart"/>
      <w:r w:rsidRPr="0042417E">
        <w:rPr>
          <w:color w:val="000000"/>
          <w:sz w:val="28"/>
          <w:szCs w:val="28"/>
        </w:rPr>
        <w:t>назначены</w:t>
      </w:r>
      <w:proofErr w:type="gramEnd"/>
      <w:r w:rsidRPr="0042417E">
        <w:rPr>
          <w:color w:val="000000"/>
          <w:sz w:val="28"/>
          <w:szCs w:val="28"/>
        </w:rPr>
        <w:t xml:space="preserve"> (избраны):</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-работники управляющей компании, специализированного депозитария, юридического лица, с которым заключен договор на проведение оценки имущества фонда, аудиторской организации, с которой заключен договор на проведение обязательного аудита, а также лица, привлекаемые указанными организациями для выполнения работ (оказания услуг) по гражданско-правовым договорам, и оценщик фонда - физическое лицо;</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xml:space="preserve">- </w:t>
      </w:r>
      <w:proofErr w:type="spellStart"/>
      <w:r w:rsidRPr="0042417E">
        <w:rPr>
          <w:color w:val="000000"/>
          <w:sz w:val="28"/>
          <w:szCs w:val="28"/>
        </w:rPr>
        <w:t>аффилированные</w:t>
      </w:r>
      <w:proofErr w:type="spellEnd"/>
      <w:r w:rsidRPr="0042417E">
        <w:rPr>
          <w:color w:val="000000"/>
          <w:sz w:val="28"/>
          <w:szCs w:val="28"/>
        </w:rPr>
        <w:t xml:space="preserve"> лица управляющей компании, специализированного депозитария и аудиторской организации, с которой заключен договор на проведение обязательного аудита, а также лица, с которым заключен договор на проведение оценки имущества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proofErr w:type="gramStart"/>
      <w:r w:rsidRPr="0042417E">
        <w:rPr>
          <w:color w:val="000000"/>
          <w:sz w:val="28"/>
          <w:szCs w:val="28"/>
        </w:rPr>
        <w:t>- лица, которые осуществляли функции единоличного исполнительного органа или входили в состав коллегиального исполнительного органа управляющей компании, специализированного депозитария, акционерного инвестиционного фонда, профессионального участника рынка ценных бумаг, кредитной организации, страховой организации или негосударственного пенсионного фонда в момент совершения этими организациями нарушения, за которое у них были аннулированы лицензии на осуществление соответствующих видов деятельности, если с момента такого аннулирования прошло менее трех</w:t>
      </w:r>
      <w:proofErr w:type="gramEnd"/>
      <w:r w:rsidRPr="0042417E">
        <w:rPr>
          <w:color w:val="000000"/>
          <w:sz w:val="28"/>
          <w:szCs w:val="28"/>
        </w:rPr>
        <w:t xml:space="preserve"> лет;</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lastRenderedPageBreak/>
        <w:t>- лица, в отношении которых не истек срок, в течение которого они считаются подвергнутыми административному наказанию в виде дисквалификации;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лица, имеющие судимость за умышленные преступления.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Фонд должен обеспечить постоянное оперативное управление своей деятельностью. В случае приостановления полномочий или освобождения от должности лица, осуществляющего функции единоличного исполнительного органа фонда, уполномоченный орган управления фонда одновременно с принятием указанного решения обязан принять решение о назначении (избрании) лица, осуществляющего функции единоличного исполнительного органа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 xml:space="preserve">Фонд должен организовать внутренний </w:t>
      </w:r>
      <w:proofErr w:type="gramStart"/>
      <w:r w:rsidRPr="0042417E">
        <w:rPr>
          <w:color w:val="000000"/>
          <w:sz w:val="28"/>
          <w:szCs w:val="28"/>
          <w:u w:val="single"/>
        </w:rPr>
        <w:t>контроль за</w:t>
      </w:r>
      <w:proofErr w:type="gramEnd"/>
      <w:r w:rsidRPr="0042417E">
        <w:rPr>
          <w:color w:val="000000"/>
          <w:sz w:val="28"/>
          <w:szCs w:val="28"/>
          <w:u w:val="single"/>
        </w:rPr>
        <w:t xml:space="preserve"> соответствием своей деятельности по негосударственному пенсионному обеспечению и обязательному пенсионному страхованию</w:t>
      </w:r>
      <w:r w:rsidRPr="0042417E">
        <w:rPr>
          <w:color w:val="000000"/>
          <w:sz w:val="28"/>
          <w:szCs w:val="28"/>
        </w:rPr>
        <w:t> требованиям федеральных законов и иных нормативных правовых актов Российской Федерации, нормативных актов Банка России, регулирующих указанные виды деятельности.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Внутренний контроль должен осуществляться должностным лицом</w:t>
      </w:r>
      <w:r w:rsidRPr="0042417E">
        <w:rPr>
          <w:color w:val="000000"/>
          <w:sz w:val="28"/>
          <w:szCs w:val="28"/>
        </w:rPr>
        <w:t xml:space="preserve"> или отдельным структурным подразделением. Контролер, руководитель и сотрудники службы внутреннего контроля, которые осуществляют внутренний контроль, назначаются на должность и освобождаются от должности советом директоров (наблюдательным советом) фонда. Контролер и служба внутреннего контроля </w:t>
      </w:r>
      <w:proofErr w:type="gramStart"/>
      <w:r w:rsidRPr="0042417E">
        <w:rPr>
          <w:color w:val="000000"/>
          <w:sz w:val="28"/>
          <w:szCs w:val="28"/>
        </w:rPr>
        <w:t>независимы</w:t>
      </w:r>
      <w:proofErr w:type="gramEnd"/>
      <w:r w:rsidRPr="0042417E">
        <w:rPr>
          <w:color w:val="000000"/>
          <w:sz w:val="28"/>
          <w:szCs w:val="28"/>
        </w:rPr>
        <w:t xml:space="preserve"> от исполнительных органов фонда и подотчетны совету директоров (наблюдательному совету) фонда.</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Фонд обязан направить в Банк России уведомление об изменении контролера, руководителя службы внутреннего контроля в порядке и в сроки, которые установлены Банком России.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И так, первоначально исключительным видом деятельности НПФ являлось негосударственное пенсионное обеспечение участников НПФ. Впоследствии сфера деятельности существенно расширилась: теперь негосударственный пенсионный фонд вправе осуществлять не только негосударственное пенсионное обеспечение, но также профессиональное пенсионное страхование и деятельность в качестве страховщика по обязательному пенсионному страхованию, которая заключается в аккумулировании, инвестировании и учете средств пенсионных накоплений застрахованных лиц, назначении и выплате им накопительной пенсии.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Собственное имущество фонда подразделяется на собственные средства, пенсионные резервы и пенсионные накопления.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Для обеспечения своей платежеспособности по обязательствам перед участниками фонд формирует пенсионные резервы. Для обеспечения своей платежеспособности по обязательствам перед застрахованными лицами фонд формирует пенсионные накопления.</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Пенсионные резервы включают в себя резервы покрытия пенсионных обязательств и страховой резерв и формируются за счет:</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пенсионных взносов;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дохода фонда от размещения пенсионных резервов;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lastRenderedPageBreak/>
        <w:t>- целевых поступлений;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иного имущества, определяемого по решению совета директоров (наблюдательного совета) фонда для покрытия отрицательного результата от размещения пенсионных резервов.</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Нормативный размер пенсионных резервов для пенсионных схем с установленными выплатами устанавливается Банком России.</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t>Пенсионные накопления формируются за счет:</w:t>
      </w:r>
    </w:p>
    <w:p w:rsidR="0042417E" w:rsidRPr="0042417E" w:rsidRDefault="0042417E" w:rsidP="0042417E">
      <w:pPr>
        <w:pStyle w:val="a3"/>
        <w:shd w:val="clear" w:color="auto" w:fill="FFFFFF"/>
        <w:spacing w:before="0" w:beforeAutospacing="0" w:after="0" w:afterAutospacing="0"/>
        <w:jc w:val="both"/>
        <w:rPr>
          <w:color w:val="000000"/>
          <w:sz w:val="28"/>
          <w:szCs w:val="28"/>
        </w:rPr>
      </w:pPr>
      <w:proofErr w:type="gramStart"/>
      <w:r w:rsidRPr="0042417E">
        <w:rPr>
          <w:color w:val="000000"/>
          <w:sz w:val="28"/>
          <w:szCs w:val="28"/>
        </w:rPr>
        <w:t xml:space="preserve">- досрочно выплаченных из Пенсионного фонда Российской Федерации в фонд по заявлению застрахованного лица и еще не переданных управляющей компании средств, учтенных в специальной части индивидуального лицевого счета застрахованного лица, включая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w:t>
      </w:r>
      <w:proofErr w:type="spellStart"/>
      <w:r w:rsidRPr="0042417E">
        <w:rPr>
          <w:color w:val="000000"/>
          <w:sz w:val="28"/>
          <w:szCs w:val="28"/>
        </w:rPr>
        <w:t>софинансирование</w:t>
      </w:r>
      <w:proofErr w:type="spellEnd"/>
      <w:r w:rsidRPr="0042417E">
        <w:rPr>
          <w:color w:val="000000"/>
          <w:sz w:val="28"/>
          <w:szCs w:val="28"/>
        </w:rPr>
        <w:t xml:space="preserve"> формирования пенсионных накоплений в соответствии</w:t>
      </w:r>
      <w:proofErr w:type="gramEnd"/>
      <w:r w:rsidRPr="0042417E">
        <w:rPr>
          <w:color w:val="000000"/>
          <w:sz w:val="28"/>
          <w:szCs w:val="28"/>
        </w:rPr>
        <w:t xml:space="preserve"> с законом;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средств, переданных фондом в доверительное управление управляющей компании в соответствии с Федеральным законом, включая чистый финансовый результат от реализации активов, изменение рыночной стоимости инвестиционного портфеля за счет переоценки на отчетную дату;</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средств, поступивших в фонд от управляющих компаний для выплаты застрахованным лицам или их правопреемникам и еще не направленных на формирование выплатного резерва, на выплату накопительной пенсии по старости, на осуществление срочной пенсионной выплаты, единовременной выплаты, выплат правопреемникам;</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средств, переданных в фонд предыдущим страховщиком (фондом) в связи с заключением застрахованным лицом с фондом договора об обязательном пенсионном страховании в установленном Федеральным законом порядке;</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средств, поступивших в фонд от управляющих компаний для передачи в Пенсионный фонд Российской Федерации или другой фонд в соответствии с настоящим Федеральным законом и еще не переданных в Пенсионный фонд Российской Федерации или другие фонды;</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 иного имущества, определяемого по решению совета директоров (наблюдательного совета) фонда для покрытия отрицательного результата от инвестирования пенсионных накоплений.</w:t>
      </w:r>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rPr>
        <w:t>В состав пенсионных накоплений входят средства выплатного резерва, формируемого фондом в целях финансового обеспечения выплат накопительной части трудовой пенсии по старости, и средства пенсионных накоплений, сформированные в пользу застрахованных лиц, которым назначена срочная пенсионная выплата.</w:t>
      </w:r>
    </w:p>
    <w:p w:rsidR="0042417E" w:rsidRPr="0042417E" w:rsidRDefault="0042417E" w:rsidP="0042417E">
      <w:pPr>
        <w:pStyle w:val="a3"/>
        <w:shd w:val="clear" w:color="auto" w:fill="FFFFFF"/>
        <w:spacing w:before="0" w:beforeAutospacing="0" w:after="0" w:afterAutospacing="0"/>
        <w:jc w:val="both"/>
        <w:rPr>
          <w:color w:val="000000"/>
          <w:sz w:val="28"/>
          <w:szCs w:val="28"/>
        </w:rPr>
      </w:pPr>
      <w:proofErr w:type="gramStart"/>
      <w:r w:rsidRPr="0042417E">
        <w:rPr>
          <w:color w:val="000000"/>
          <w:sz w:val="28"/>
          <w:szCs w:val="28"/>
          <w:u w:val="single"/>
        </w:rPr>
        <w:t>На средства пенсионных резервов не может быть обращено взыскание по долгам фонда</w:t>
      </w:r>
      <w:r w:rsidRPr="0042417E">
        <w:rPr>
          <w:color w:val="000000"/>
          <w:sz w:val="28"/>
          <w:szCs w:val="28"/>
        </w:rPr>
        <w:t> (за исключением долгов фонда перед его участниками), вкладчиков, страхователей, управляющей компании (управляющих компаний), специализированного депозитария и иных третьих лиц, включая застрахованных лиц и участников, к ним также не могут применяться меры по обеспечению заявленных требований, в том числе арест имущества.</w:t>
      </w:r>
      <w:proofErr w:type="gramEnd"/>
    </w:p>
    <w:p w:rsidR="0042417E" w:rsidRPr="0042417E" w:rsidRDefault="0042417E" w:rsidP="0042417E">
      <w:pPr>
        <w:pStyle w:val="a3"/>
        <w:shd w:val="clear" w:color="auto" w:fill="FFFFFF"/>
        <w:spacing w:before="0" w:beforeAutospacing="0" w:after="0" w:afterAutospacing="0"/>
        <w:jc w:val="both"/>
        <w:rPr>
          <w:color w:val="000000"/>
          <w:sz w:val="28"/>
          <w:szCs w:val="28"/>
        </w:rPr>
      </w:pPr>
      <w:r w:rsidRPr="0042417E">
        <w:rPr>
          <w:color w:val="000000"/>
          <w:sz w:val="28"/>
          <w:szCs w:val="28"/>
          <w:u w:val="single"/>
        </w:rPr>
        <w:lastRenderedPageBreak/>
        <w:t>Исполнение обязательств субъектов отношений по негосударственному пенсионному обеспечению не может осуществляться за счет средств пенсионных накоплений.</w:t>
      </w:r>
    </w:p>
    <w:p w:rsidR="004920B7" w:rsidRPr="0042417E" w:rsidRDefault="0042417E" w:rsidP="0042417E">
      <w:pPr>
        <w:jc w:val="both"/>
        <w:rPr>
          <w:rFonts w:ascii="Times New Roman" w:hAnsi="Times New Roman" w:cs="Times New Roman"/>
          <w:color w:val="000000"/>
          <w:sz w:val="28"/>
          <w:szCs w:val="28"/>
        </w:rPr>
      </w:pPr>
      <w:r w:rsidRPr="0042417E">
        <w:rPr>
          <w:rFonts w:ascii="Times New Roman" w:hAnsi="Times New Roman" w:cs="Times New Roman"/>
          <w:color w:val="000000"/>
          <w:sz w:val="28"/>
          <w:szCs w:val="28"/>
        </w:rPr>
        <w:t>Исполнение обязательств субъектов отношений по обязательному пенсионному страхованию не может осуществляться за счет средств пенсионных резерво</w:t>
      </w:r>
      <w:r w:rsidR="00853557">
        <w:rPr>
          <w:rFonts w:ascii="Times New Roman" w:hAnsi="Times New Roman" w:cs="Times New Roman"/>
          <w:color w:val="000000"/>
          <w:sz w:val="28"/>
          <w:szCs w:val="28"/>
        </w:rPr>
        <w:t>в.</w:t>
      </w:r>
    </w:p>
    <w:p w:rsidR="0042417E" w:rsidRPr="0042417E" w:rsidRDefault="0042417E" w:rsidP="0042417E">
      <w:pPr>
        <w:pStyle w:val="a3"/>
        <w:shd w:val="clear" w:color="auto" w:fill="FFFFFF"/>
        <w:spacing w:before="0" w:beforeAutospacing="0" w:after="0" w:afterAutospacing="0"/>
        <w:jc w:val="both"/>
        <w:rPr>
          <w:color w:val="000000"/>
          <w:sz w:val="28"/>
          <w:szCs w:val="28"/>
        </w:rPr>
      </w:pPr>
    </w:p>
    <w:p w:rsidR="00853557" w:rsidRDefault="00853557" w:rsidP="0042417E">
      <w:pPr>
        <w:shd w:val="clear" w:color="auto" w:fill="FFFFFF"/>
        <w:spacing w:after="0" w:line="240" w:lineRule="auto"/>
        <w:jc w:val="both"/>
        <w:rPr>
          <w:rFonts w:ascii="Times New Roman" w:eastAsia="Times New Roman" w:hAnsi="Times New Roman" w:cs="Times New Roman"/>
          <w:b/>
          <w:bCs/>
          <w:color w:val="000000"/>
          <w:sz w:val="28"/>
          <w:szCs w:val="28"/>
        </w:rPr>
      </w:pPr>
    </w:p>
    <w:p w:rsidR="00853557" w:rsidRDefault="00853557" w:rsidP="0042417E">
      <w:pPr>
        <w:shd w:val="clear" w:color="auto" w:fill="FFFFFF"/>
        <w:spacing w:after="0" w:line="240" w:lineRule="auto"/>
        <w:jc w:val="both"/>
        <w:rPr>
          <w:rFonts w:ascii="Times New Roman" w:eastAsia="Times New Roman" w:hAnsi="Times New Roman" w:cs="Times New Roman"/>
          <w:b/>
          <w:bCs/>
          <w:color w:val="000000"/>
          <w:sz w:val="28"/>
          <w:szCs w:val="28"/>
        </w:rPr>
      </w:pPr>
    </w:p>
    <w:p w:rsidR="00853557" w:rsidRDefault="00853557" w:rsidP="0042417E">
      <w:pPr>
        <w:shd w:val="clear" w:color="auto" w:fill="FFFFFF"/>
        <w:spacing w:after="0" w:line="240" w:lineRule="auto"/>
        <w:jc w:val="both"/>
        <w:rPr>
          <w:rFonts w:ascii="Times New Roman" w:eastAsia="Times New Roman" w:hAnsi="Times New Roman" w:cs="Times New Roman"/>
          <w:b/>
          <w:bCs/>
          <w:color w:val="000000"/>
          <w:sz w:val="28"/>
          <w:szCs w:val="28"/>
        </w:rPr>
      </w:pPr>
    </w:p>
    <w:sectPr w:rsidR="00853557" w:rsidSect="00492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1774"/>
    <w:multiLevelType w:val="multilevel"/>
    <w:tmpl w:val="0692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C46EB"/>
    <w:multiLevelType w:val="multilevel"/>
    <w:tmpl w:val="B83A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140DDB"/>
    <w:multiLevelType w:val="multilevel"/>
    <w:tmpl w:val="5D56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C4056"/>
    <w:multiLevelType w:val="multilevel"/>
    <w:tmpl w:val="CFA0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F36343"/>
    <w:multiLevelType w:val="multilevel"/>
    <w:tmpl w:val="9ABE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B01FDF"/>
    <w:multiLevelType w:val="multilevel"/>
    <w:tmpl w:val="B258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417E"/>
    <w:rsid w:val="00061D67"/>
    <w:rsid w:val="000D1569"/>
    <w:rsid w:val="000D6112"/>
    <w:rsid w:val="00187822"/>
    <w:rsid w:val="00206BAB"/>
    <w:rsid w:val="00285BB2"/>
    <w:rsid w:val="002E7D3E"/>
    <w:rsid w:val="00306BF8"/>
    <w:rsid w:val="0032469E"/>
    <w:rsid w:val="00401712"/>
    <w:rsid w:val="0042417E"/>
    <w:rsid w:val="004920B7"/>
    <w:rsid w:val="004F04DE"/>
    <w:rsid w:val="007B7C02"/>
    <w:rsid w:val="008230A0"/>
    <w:rsid w:val="00853557"/>
    <w:rsid w:val="009E44AB"/>
    <w:rsid w:val="00BA7067"/>
    <w:rsid w:val="00BF6B84"/>
    <w:rsid w:val="00C94FEB"/>
    <w:rsid w:val="00D55E73"/>
    <w:rsid w:val="00E34AF1"/>
    <w:rsid w:val="00E373F8"/>
    <w:rsid w:val="00E77F68"/>
    <w:rsid w:val="00EB74AE"/>
    <w:rsid w:val="00F203E7"/>
    <w:rsid w:val="00FB70E5"/>
    <w:rsid w:val="00FC22CD"/>
    <w:rsid w:val="00FD12B7"/>
    <w:rsid w:val="00FF0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0B7"/>
  </w:style>
  <w:style w:type="paragraph" w:styleId="1">
    <w:name w:val="heading 1"/>
    <w:basedOn w:val="a"/>
    <w:next w:val="a"/>
    <w:link w:val="10"/>
    <w:uiPriority w:val="9"/>
    <w:qFormat/>
    <w:rsid w:val="008230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7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4F04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41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2417E"/>
    <w:rPr>
      <w:color w:val="0000FF"/>
      <w:u w:val="single"/>
    </w:rPr>
  </w:style>
  <w:style w:type="character" w:styleId="a5">
    <w:name w:val="Strong"/>
    <w:basedOn w:val="a0"/>
    <w:uiPriority w:val="22"/>
    <w:qFormat/>
    <w:rsid w:val="0042417E"/>
    <w:rPr>
      <w:b/>
      <w:bCs/>
    </w:rPr>
  </w:style>
  <w:style w:type="character" w:customStyle="1" w:styleId="20">
    <w:name w:val="Заголовок 2 Знак"/>
    <w:basedOn w:val="a0"/>
    <w:link w:val="2"/>
    <w:uiPriority w:val="9"/>
    <w:rsid w:val="007B7C02"/>
    <w:rPr>
      <w:rFonts w:ascii="Times New Roman" w:eastAsia="Times New Roman" w:hAnsi="Times New Roman" w:cs="Times New Roman"/>
      <w:b/>
      <w:bCs/>
      <w:sz w:val="36"/>
      <w:szCs w:val="36"/>
    </w:rPr>
  </w:style>
  <w:style w:type="character" w:customStyle="1" w:styleId="mw-headline">
    <w:name w:val="mw-headline"/>
    <w:basedOn w:val="a0"/>
    <w:rsid w:val="007B7C02"/>
  </w:style>
  <w:style w:type="character" w:customStyle="1" w:styleId="10">
    <w:name w:val="Заголовок 1 Знак"/>
    <w:basedOn w:val="a0"/>
    <w:link w:val="1"/>
    <w:uiPriority w:val="9"/>
    <w:rsid w:val="008230A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F04DE"/>
    <w:rPr>
      <w:rFonts w:asciiTheme="majorHAnsi" w:eastAsiaTheme="majorEastAsia" w:hAnsiTheme="majorHAnsi" w:cstheme="majorBidi"/>
      <w:b/>
      <w:bCs/>
      <w:color w:val="4F81BD" w:themeColor="accent1"/>
    </w:rPr>
  </w:style>
  <w:style w:type="character" w:customStyle="1" w:styleId="mw-editsection">
    <w:name w:val="mw-editsection"/>
    <w:basedOn w:val="a0"/>
    <w:rsid w:val="004F04DE"/>
  </w:style>
  <w:style w:type="character" w:customStyle="1" w:styleId="mw-editsection-bracket">
    <w:name w:val="mw-editsection-bracket"/>
    <w:basedOn w:val="a0"/>
    <w:rsid w:val="004F04DE"/>
  </w:style>
  <w:style w:type="character" w:customStyle="1" w:styleId="mw-editsection-divider">
    <w:name w:val="mw-editsection-divider"/>
    <w:basedOn w:val="a0"/>
    <w:rsid w:val="004F04DE"/>
  </w:style>
</w:styles>
</file>

<file path=word/webSettings.xml><?xml version="1.0" encoding="utf-8"?>
<w:webSettings xmlns:r="http://schemas.openxmlformats.org/officeDocument/2006/relationships" xmlns:w="http://schemas.openxmlformats.org/wordprocessingml/2006/main">
  <w:divs>
    <w:div w:id="225457867">
      <w:bodyDiv w:val="1"/>
      <w:marLeft w:val="0"/>
      <w:marRight w:val="0"/>
      <w:marTop w:val="0"/>
      <w:marBottom w:val="0"/>
      <w:divBdr>
        <w:top w:val="none" w:sz="0" w:space="0" w:color="auto"/>
        <w:left w:val="none" w:sz="0" w:space="0" w:color="auto"/>
        <w:bottom w:val="none" w:sz="0" w:space="0" w:color="auto"/>
        <w:right w:val="none" w:sz="0" w:space="0" w:color="auto"/>
      </w:divBdr>
    </w:div>
    <w:div w:id="278071432">
      <w:bodyDiv w:val="1"/>
      <w:marLeft w:val="0"/>
      <w:marRight w:val="0"/>
      <w:marTop w:val="0"/>
      <w:marBottom w:val="0"/>
      <w:divBdr>
        <w:top w:val="none" w:sz="0" w:space="0" w:color="auto"/>
        <w:left w:val="none" w:sz="0" w:space="0" w:color="auto"/>
        <w:bottom w:val="none" w:sz="0" w:space="0" w:color="auto"/>
        <w:right w:val="none" w:sz="0" w:space="0" w:color="auto"/>
      </w:divBdr>
    </w:div>
    <w:div w:id="536696507">
      <w:bodyDiv w:val="1"/>
      <w:marLeft w:val="0"/>
      <w:marRight w:val="0"/>
      <w:marTop w:val="0"/>
      <w:marBottom w:val="0"/>
      <w:divBdr>
        <w:top w:val="none" w:sz="0" w:space="0" w:color="auto"/>
        <w:left w:val="none" w:sz="0" w:space="0" w:color="auto"/>
        <w:bottom w:val="none" w:sz="0" w:space="0" w:color="auto"/>
        <w:right w:val="none" w:sz="0" w:space="0" w:color="auto"/>
      </w:divBdr>
    </w:div>
    <w:div w:id="816261777">
      <w:bodyDiv w:val="1"/>
      <w:marLeft w:val="0"/>
      <w:marRight w:val="0"/>
      <w:marTop w:val="0"/>
      <w:marBottom w:val="0"/>
      <w:divBdr>
        <w:top w:val="none" w:sz="0" w:space="0" w:color="auto"/>
        <w:left w:val="none" w:sz="0" w:space="0" w:color="auto"/>
        <w:bottom w:val="none" w:sz="0" w:space="0" w:color="auto"/>
        <w:right w:val="none" w:sz="0" w:space="0" w:color="auto"/>
      </w:divBdr>
    </w:div>
    <w:div w:id="1275869351">
      <w:bodyDiv w:val="1"/>
      <w:marLeft w:val="0"/>
      <w:marRight w:val="0"/>
      <w:marTop w:val="0"/>
      <w:marBottom w:val="0"/>
      <w:divBdr>
        <w:top w:val="none" w:sz="0" w:space="0" w:color="auto"/>
        <w:left w:val="none" w:sz="0" w:space="0" w:color="auto"/>
        <w:bottom w:val="none" w:sz="0" w:space="0" w:color="auto"/>
        <w:right w:val="none" w:sz="0" w:space="0" w:color="auto"/>
      </w:divBdr>
    </w:div>
    <w:div w:id="1437480418">
      <w:bodyDiv w:val="1"/>
      <w:marLeft w:val="0"/>
      <w:marRight w:val="0"/>
      <w:marTop w:val="0"/>
      <w:marBottom w:val="0"/>
      <w:divBdr>
        <w:top w:val="none" w:sz="0" w:space="0" w:color="auto"/>
        <w:left w:val="none" w:sz="0" w:space="0" w:color="auto"/>
        <w:bottom w:val="none" w:sz="0" w:space="0" w:color="auto"/>
        <w:right w:val="none" w:sz="0" w:space="0" w:color="auto"/>
      </w:divBdr>
    </w:div>
    <w:div w:id="153303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5%D0%BD%D1%81%D0%B8%D0%BE%D0%BD%D0%BD%D0%BE%D0%B5_%D0%BE%D0%B1%D0%B5%D1%81%D0%BF%D0%B5%D1%87%D0%B5%D0%BD%D0%B8%D0%B5_%D0%B2_%D0%A0%D0%BE%D1%81%D1%81%D0%B8%D0%B8" TargetMode="External"/><Relationship Id="rId13" Type="http://schemas.openxmlformats.org/officeDocument/2006/relationships/hyperlink" Target="https://ru.wikipedia.org/wiki/%D0%9F%D0%B5%D0%BD%D1%81%D0%B8%D0%BE%D0%BD%D0%BD%D0%BE%D0%B5_%D0%BE%D0%B1%D0%B5%D1%81%D0%BF%D0%B5%D1%87%D0%B5%D0%BD%D0%B8%D0%B5_%D0%B2_%D0%A0%D0%BE%D1%81%D1%81%D0%B8%D0%B8" TargetMode="External"/><Relationship Id="rId18" Type="http://schemas.openxmlformats.org/officeDocument/2006/relationships/hyperlink" Target="https://ru.wikipedia.org/wiki/%D0%9F%D0%B5%D0%BD%D1%81%D0%B8%D0%BE%D0%BD%D0%BD%D0%BE%D0%B5_%D0%BE%D0%B1%D0%B5%D1%81%D0%BF%D0%B5%D1%87%D0%B5%D0%BD%D0%B8%D0%B5_%D0%B2_%D0%A0%D0%BE%D1%81%D1%81%D0%B8%D0%B8" TargetMode="External"/><Relationship Id="rId26" Type="http://schemas.openxmlformats.org/officeDocument/2006/relationships/hyperlink" Target="https://infourok.ru/go.html?href=http%3A%2F%2Fwww.consultant.ru%2Fdocument%2Fcons_doc_LAW_172736%2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u.wikipedia.org/wiki/%D0%9F%D0%B5%D0%BD%D1%81%D0%B8%D0%BE%D0%BD%D0%BD%D0%BE%D0%B5_%D0%BE%D0%B1%D0%B5%D1%81%D0%BF%D0%B5%D1%87%D0%B5%D0%BD%D0%B8%D0%B5_%D0%B2_%D0%A0%D0%BE%D1%81%D1%81%D0%B8%D0%B8" TargetMode="External"/><Relationship Id="rId34" Type="http://schemas.openxmlformats.org/officeDocument/2006/relationships/hyperlink" Target="https://infourok.ru/go.html?href=http%3A%2F%2Fwww.consultant.ru%2Fdocument%2Fcons_doc_LAW_156525%2F%3Fdst%3D100101" TargetMode="External"/><Relationship Id="rId7" Type="http://schemas.openxmlformats.org/officeDocument/2006/relationships/hyperlink" Target="https://ru.wikipedia.org/wiki/%D0%A6%D0%B5%D0%BD%D1%82%D1%80%D0%B0%D0%BB%D1%8C%D0%BD%D1%8B%D0%B9_%D0%B8%D1%81%D0%BF%D0%BE%D0%BB%D0%BD%D0%B8%D1%82%D0%B5%D0%BB%D1%8C%D0%BD%D1%8B%D0%B9_%D0%BA%D0%BE%D0%BC%D0%B8%D1%82%D0%B5%D1%82_%D0%A1%D0%A1%D0%A1%D0%A0" TargetMode="External"/><Relationship Id="rId12" Type="http://schemas.openxmlformats.org/officeDocument/2006/relationships/hyperlink" Target="https://ru.wikipedia.org/wiki/%D0%9F%D0%B5%D0%BD%D1%81%D0%B8%D0%BE%D0%BD%D0%BD%D0%BE%D0%B5_%D0%BE%D0%B1%D0%B5%D1%81%D0%BF%D0%B5%D1%87%D0%B5%D0%BD%D0%B8%D0%B5_%D0%B2_%D0%A0%D0%BE%D1%81%D1%81%D0%B8%D0%B8" TargetMode="External"/><Relationship Id="rId17" Type="http://schemas.openxmlformats.org/officeDocument/2006/relationships/hyperlink" Target="https://ru.wikipedia.org/wiki/%D0%9F%D1%80%D0%BE%D1%82%D0%B5%D1%81%D1%82%D1%8B_%D0%BF%D1%80%D0%BE%D1%82%D0%B8%D0%B2_%D0%BF%D0%BE%D0%B2%D1%8B%D1%88%D0%B5%D0%BD%D0%B8%D1%8F_%D0%BF%D0%B5%D0%BD%D1%81%D0%B8%D0%BE%D0%BD%D0%BD%D0%BE%D0%B3%D0%BE_%D0%B2%D0%BE%D0%B7%D1%80%D0%B0%D1%81%D1%82%D0%B0_(2018)" TargetMode="External"/><Relationship Id="rId25" Type="http://schemas.openxmlformats.org/officeDocument/2006/relationships/hyperlink" Target="https://infourok.ru/go.html?href=http%3A%2F%2Fwww.consultant.ru%2Fdocument%2Fcons_doc_LAW_165960%2F" TargetMode="External"/><Relationship Id="rId33" Type="http://schemas.openxmlformats.org/officeDocument/2006/relationships/hyperlink" Target="https://infourok.ru/go.html?href=http%3A%2F%2Fwww.consultant.ru%2Fdocument%2Fcons_doc_LAW_165028%2F%3Fframe%3D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9F%D0%B5%D0%BD%D1%81%D0%B8%D0%BE%D0%BD%D0%BD%D0%BE%D0%B5_%D0%BE%D0%B1%D0%B5%D1%81%D0%BF%D0%B5%D1%87%D0%B5%D0%BD%D0%B8%D0%B5_%D0%B2_%D0%A0%D0%BE%D1%81%D1%81%D0%B8%D0%B8" TargetMode="External"/><Relationship Id="rId20" Type="http://schemas.openxmlformats.org/officeDocument/2006/relationships/hyperlink" Target="https://ru.wikipedia.org/wiki/%D0%9F%D0%B5%D0%BD%D1%81%D0%B8%D0%BE%D0%BD%D0%BD%D0%BE%D0%B5_%D0%BE%D0%B1%D0%B5%D1%81%D0%BF%D0%B5%D1%87%D0%B5%D0%BD%D0%B8%D0%B5_%D0%B2_%D0%A0%D0%BE%D1%81%D1%81%D0%B8%D0%B8" TargetMode="External"/><Relationship Id="rId29" Type="http://schemas.openxmlformats.org/officeDocument/2006/relationships/hyperlink" Target="https://infourok.ru/go.html?href=http%3A%2F%2Fwww.consultant.ru%2Fdocument%2Fcons_doc_LAW_165960%2F%3Fdst%3D100032" TargetMode="External"/><Relationship Id="rId1" Type="http://schemas.openxmlformats.org/officeDocument/2006/relationships/numbering" Target="numbering.xml"/><Relationship Id="rId6" Type="http://schemas.openxmlformats.org/officeDocument/2006/relationships/hyperlink" Target="https://ru.wikipedia.org/wiki/%D0%9F%D0%B5%D0%BD%D1%81%D0%B8%D0%BE%D0%BD%D0%BD%D0%BE%D0%B5_%D0%BE%D0%B1%D0%B5%D1%81%D0%BF%D0%B5%D1%87%D0%B5%D0%BD%D0%B8%D0%B5_%D0%B2_%D0%A0%D0%BE%D1%81%D1%81%D0%B8%D0%B8" TargetMode="External"/><Relationship Id="rId11" Type="http://schemas.openxmlformats.org/officeDocument/2006/relationships/hyperlink" Target="https://ru.wikipedia.org/wiki/%D0%9F%D0%B5%D0%BD%D1%81%D0%B8%D0%BE%D0%BD%D0%BD%D0%BE%D0%B5_%D0%BE%D0%B1%D0%B5%D1%81%D0%BF%D0%B5%D1%87%D0%B5%D0%BD%D0%B8%D0%B5_%D0%B2_%D0%A0%D0%BE%D1%81%D1%81%D0%B8%D0%B8" TargetMode="External"/><Relationship Id="rId24" Type="http://schemas.openxmlformats.org/officeDocument/2006/relationships/hyperlink" Target="https://infourok.ru/go.html?href=http%3A%2F%2Fwww.consultant.ru%2Fdocument%2Fcons_doc_LAW_173022%2F%3Fdst%3D101215" TargetMode="External"/><Relationship Id="rId32" Type="http://schemas.openxmlformats.org/officeDocument/2006/relationships/hyperlink" Target="https://infourok.ru/go.html?href=http%3A%2F%2Fwww.consultant.ru%2Fdocument%2Fcons_doc_LAW_93375%2F" TargetMode="External"/><Relationship Id="rId37" Type="http://schemas.openxmlformats.org/officeDocument/2006/relationships/hyperlink" Target="https://infourok.ru/go.html?href=%23Par317" TargetMode="External"/><Relationship Id="rId5" Type="http://schemas.openxmlformats.org/officeDocument/2006/relationships/hyperlink" Target="https://ru.wikipedia.org/wiki/%D0%9F%D0%B5%D0%BD%D1%81%D0%B8%D0%BE%D0%BD%D0%BD%D0%BE%D0%B5_%D0%BE%D0%B1%D0%B5%D1%81%D0%BF%D0%B5%D1%87%D0%B5%D0%BD%D0%B8%D0%B5_%D0%B2_%D0%A0%D0%BE%D1%81%D1%81%D0%B8%D0%B8" TargetMode="External"/><Relationship Id="rId15" Type="http://schemas.openxmlformats.org/officeDocument/2006/relationships/hyperlink" Target="https://ru.wikipedia.org/wiki/%D0%9F%D0%B5%D0%BD%D1%81%D0%B8%D0%BE%D0%BD%D0%BD%D0%BE%D0%B5_%D0%BE%D0%B1%D0%B5%D1%81%D0%BF%D0%B5%D1%87%D0%B5%D0%BD%D0%B8%D0%B5_%D0%B2_%D0%A0%D0%BE%D1%81%D1%81%D0%B8%D0%B8" TargetMode="External"/><Relationship Id="rId23" Type="http://schemas.openxmlformats.org/officeDocument/2006/relationships/hyperlink" Target="https://infourok.ru/go.html?href=http%3A%2F%2Fwww.consultant.ru%2Fdocument%2Fcons_doc_LAW_93375%2F%3Fdst%3D100004" TargetMode="External"/><Relationship Id="rId28" Type="http://schemas.openxmlformats.org/officeDocument/2006/relationships/hyperlink" Target="https://infourok.ru/go.html?href=http%3A%2F%2Fwww.consultant.ru%2Fdocument%2Fcons_doc_LAW_148647%2F" TargetMode="External"/><Relationship Id="rId36" Type="http://schemas.openxmlformats.org/officeDocument/2006/relationships/hyperlink" Target="https://infourok.ru/go.html?href=http%3A%2F%2Fwww.consultant.ru%2Fdocument%2Fcons_doc_LAW_155140%2F" TargetMode="External"/><Relationship Id="rId10" Type="http://schemas.openxmlformats.org/officeDocument/2006/relationships/hyperlink" Target="https://ru.wikipedia.org/wiki/%D0%9F%D0%B5%D0%BD%D1%81%D0%B8%D0%BE%D0%BD%D0%BD%D0%BE%D0%B5_%D0%BE%D0%B1%D0%B5%D1%81%D0%BF%D0%B5%D1%87%D0%B5%D0%BD%D0%B8%D0%B5_%D0%B2_%D0%A0%D0%BE%D1%81%D1%81%D0%B8%D0%B8" TargetMode="External"/><Relationship Id="rId19" Type="http://schemas.openxmlformats.org/officeDocument/2006/relationships/hyperlink" Target="https://ru.wikipedia.org/wiki/%D0%9F%D0%B5%D0%BD%D1%81%D0%B8%D0%BE%D0%BD%D0%BD%D0%BE%D0%B5_%D0%BE%D0%B1%D0%B5%D1%81%D0%BF%D0%B5%D1%87%D0%B5%D0%BD%D0%B8%D0%B5_%D0%B2_%D0%A0%D0%BE%D1%81%D1%81%D0%B8%D0%B8" TargetMode="External"/><Relationship Id="rId31" Type="http://schemas.openxmlformats.org/officeDocument/2006/relationships/hyperlink" Target="https://infourok.ru/go.html?href=http%3A%2F%2Fwww.consultant.ru%2Fdocument%2Fcons_doc_LAW_173022%2F%3Fdst%3D102570" TargetMode="External"/><Relationship Id="rId4" Type="http://schemas.openxmlformats.org/officeDocument/2006/relationships/webSettings" Target="webSettings.xml"/><Relationship Id="rId9" Type="http://schemas.openxmlformats.org/officeDocument/2006/relationships/hyperlink" Target="https://ru.wikipedia.org/wiki/%D0%9F%D0%B5%D0%BD%D1%81%D0%B8%D0%BE%D0%BD%D0%BD%D0%BE%D0%B5_%D0%BE%D0%B1%D0%B5%D1%81%D0%BF%D0%B5%D1%87%D0%B5%D0%BD%D0%B8%D0%B5_%D0%B2_%D0%A0%D0%BE%D1%81%D1%81%D0%B8%D0%B8" TargetMode="External"/><Relationship Id="rId14" Type="http://schemas.openxmlformats.org/officeDocument/2006/relationships/hyperlink" Target="https://ru.wikipedia.org/wiki/%D0%9F%D0%B5%D0%BD%D1%81%D0%B8%D0%BE%D0%BD%D0%BD%D1%8B%D0%B9_%D1%84%D0%BE%D0%BD%D0%B4_%D0%A0%D0%BE%D1%81%D1%81%D0%B8%D0%B9%D1%81%D0%BA%D0%BE%D0%B9_%D0%A4%D0%B5%D0%B4%D0%B5%D1%80%D0%B0%D1%86%D0%B8%D0%B8" TargetMode="External"/><Relationship Id="rId22" Type="http://schemas.openxmlformats.org/officeDocument/2006/relationships/hyperlink" Target="https://infourok.ru/go.html?href=http%3A%2F%2Fwww.consultant.ru%2Fdocument%2Fcons_doc_LAW_171550%2F%3Fdst%3D100050" TargetMode="External"/><Relationship Id="rId27" Type="http://schemas.openxmlformats.org/officeDocument/2006/relationships/hyperlink" Target="https://infourok.ru/go.html?href=http%3A%2F%2Fwww.consultant.ru%2Fdocument%2Fcons_doc_LAW_166337%2F" TargetMode="External"/><Relationship Id="rId30" Type="http://schemas.openxmlformats.org/officeDocument/2006/relationships/hyperlink" Target="https://infourok.ru/go.html?href=http%3A%2F%2Fwww.consultant.ru%2Fdocument%2Fcons_doc_LAW_166337%2F" TargetMode="External"/><Relationship Id="rId35" Type="http://schemas.openxmlformats.org/officeDocument/2006/relationships/hyperlink" Target="https://infourok.ru/go.html?href=http%3A%2F%2Fwww.consultant.ru%2Fdocument%2Fcons_doc_LAW_173022%2F%3Fdst%3D36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23</Pages>
  <Words>9833</Words>
  <Characters>56053</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22</cp:revision>
  <dcterms:created xsi:type="dcterms:W3CDTF">2018-11-28T10:19:00Z</dcterms:created>
  <dcterms:modified xsi:type="dcterms:W3CDTF">2019-04-24T16:41:00Z</dcterms:modified>
</cp:coreProperties>
</file>