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04" w:rsidRPr="007B6AB9" w:rsidRDefault="007B6AB9" w:rsidP="008F49D9">
      <w:pPr>
        <w:spacing w:after="0" w:line="240" w:lineRule="auto"/>
        <w:jc w:val="center"/>
        <w:rPr>
          <w:rFonts w:ascii="Times New Roman" w:hAnsi="Times New Roman" w:cs="Times New Roman"/>
          <w:b/>
          <w:sz w:val="28"/>
          <w:szCs w:val="28"/>
        </w:rPr>
      </w:pPr>
      <w:r w:rsidRPr="007B6AB9">
        <w:rPr>
          <w:rFonts w:ascii="Times New Roman" w:hAnsi="Times New Roman" w:cs="Times New Roman"/>
          <w:b/>
          <w:sz w:val="28"/>
          <w:szCs w:val="28"/>
        </w:rPr>
        <w:t>Практическая работа №</w:t>
      </w:r>
      <w:r w:rsidR="002F6F4F">
        <w:rPr>
          <w:rFonts w:ascii="Times New Roman" w:hAnsi="Times New Roman" w:cs="Times New Roman"/>
          <w:b/>
          <w:sz w:val="28"/>
          <w:szCs w:val="28"/>
        </w:rPr>
        <w:t>8</w:t>
      </w:r>
    </w:p>
    <w:p w:rsidR="007B6AB9" w:rsidRDefault="007B6AB9" w:rsidP="008F49D9">
      <w:pPr>
        <w:spacing w:after="0" w:line="240" w:lineRule="auto"/>
        <w:ind w:left="-567" w:firstLine="851"/>
        <w:jc w:val="both"/>
        <w:rPr>
          <w:rFonts w:ascii="Times New Roman" w:hAnsi="Times New Roman" w:cs="Times New Roman"/>
          <w:sz w:val="28"/>
          <w:szCs w:val="28"/>
        </w:rPr>
      </w:pPr>
      <w:r w:rsidRPr="007B6AB9">
        <w:rPr>
          <w:rFonts w:ascii="Times New Roman" w:hAnsi="Times New Roman" w:cs="Times New Roman"/>
          <w:b/>
          <w:sz w:val="28"/>
          <w:szCs w:val="28"/>
        </w:rPr>
        <w:t>Тема:</w:t>
      </w:r>
      <w:r>
        <w:rPr>
          <w:rFonts w:ascii="Times New Roman" w:hAnsi="Times New Roman" w:cs="Times New Roman"/>
          <w:sz w:val="28"/>
          <w:szCs w:val="28"/>
        </w:rPr>
        <w:t xml:space="preserve"> </w:t>
      </w:r>
      <w:r w:rsidR="002F6F4F">
        <w:rPr>
          <w:rFonts w:ascii="Times New Roman" w:hAnsi="Times New Roman" w:cs="Times New Roman"/>
          <w:sz w:val="28"/>
          <w:szCs w:val="28"/>
        </w:rPr>
        <w:t>Разборка и сборка УЗО</w:t>
      </w:r>
      <w:r>
        <w:rPr>
          <w:rFonts w:ascii="Times New Roman" w:hAnsi="Times New Roman" w:cs="Times New Roman"/>
          <w:sz w:val="28"/>
          <w:szCs w:val="28"/>
        </w:rPr>
        <w:t>.</w:t>
      </w:r>
    </w:p>
    <w:p w:rsidR="007B6AB9" w:rsidRDefault="007B6AB9" w:rsidP="008F49D9">
      <w:pPr>
        <w:spacing w:after="0" w:line="240" w:lineRule="auto"/>
        <w:ind w:left="-567" w:firstLine="851"/>
        <w:jc w:val="both"/>
        <w:rPr>
          <w:rFonts w:ascii="Times New Roman" w:hAnsi="Times New Roman" w:cs="Times New Roman"/>
          <w:sz w:val="28"/>
          <w:szCs w:val="28"/>
        </w:rPr>
      </w:pPr>
      <w:r w:rsidRPr="007B6AB9">
        <w:rPr>
          <w:rFonts w:ascii="Times New Roman" w:hAnsi="Times New Roman" w:cs="Times New Roman"/>
          <w:b/>
          <w:sz w:val="28"/>
          <w:szCs w:val="28"/>
        </w:rPr>
        <w:t>Цель:</w:t>
      </w:r>
      <w:r>
        <w:rPr>
          <w:rFonts w:ascii="Times New Roman" w:hAnsi="Times New Roman" w:cs="Times New Roman"/>
          <w:sz w:val="28"/>
          <w:szCs w:val="28"/>
        </w:rPr>
        <w:t xml:space="preserve"> Изучить </w:t>
      </w:r>
      <w:r w:rsidR="002F6F4F">
        <w:rPr>
          <w:rFonts w:ascii="Times New Roman" w:hAnsi="Times New Roman" w:cs="Times New Roman"/>
          <w:sz w:val="28"/>
          <w:szCs w:val="28"/>
        </w:rPr>
        <w:t>монтаж УЗО. Способы диагностики.</w:t>
      </w:r>
    </w:p>
    <w:p w:rsidR="002F6F4F" w:rsidRDefault="002F6F4F" w:rsidP="008F49D9">
      <w:pPr>
        <w:spacing w:after="0" w:line="240" w:lineRule="auto"/>
        <w:ind w:left="-567" w:firstLine="851"/>
        <w:jc w:val="both"/>
        <w:rPr>
          <w:rFonts w:ascii="Times New Roman" w:hAnsi="Times New Roman" w:cs="Times New Roman"/>
          <w:sz w:val="28"/>
          <w:szCs w:val="28"/>
        </w:rPr>
      </w:pPr>
    </w:p>
    <w:p w:rsidR="00E3667B" w:rsidRPr="008F49D9" w:rsidRDefault="00E3667B" w:rsidP="008F49D9">
      <w:pPr>
        <w:spacing w:after="0" w:line="240" w:lineRule="auto"/>
        <w:ind w:left="-567" w:firstLine="851"/>
        <w:jc w:val="center"/>
        <w:rPr>
          <w:rFonts w:ascii="Times New Roman" w:hAnsi="Times New Roman" w:cs="Times New Roman"/>
          <w:b/>
          <w:sz w:val="28"/>
          <w:szCs w:val="28"/>
        </w:rPr>
      </w:pPr>
      <w:r w:rsidRPr="008F49D9">
        <w:rPr>
          <w:rFonts w:ascii="Times New Roman" w:hAnsi="Times New Roman" w:cs="Times New Roman"/>
          <w:b/>
          <w:sz w:val="28"/>
          <w:szCs w:val="28"/>
        </w:rPr>
        <w:t>Краткие теоретические сведения</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Устройства защитного отключения (УЗО) в нашей стране начали активно применять примерно двадцать лет назад. Основным назначением данного типа устройств токовой защиты, является защита человека от поражения электрическим током при непосредственном прикосновении к токоведущим частям, либо при прикосновении к корпусу электрооборудования оказавшегося под напряжением в результате повреждения изоляции токоведущих частей. Специалисты знают, что опасными для человека являются токи, превышающие примерно 10 миллиампер. Переменный ток промышленной частоты, превышающий 100 миллиампер, считается смертельным. Поэтому токи срабатывания УЗО достаточно малы по сравнению с токами срабатывания других токовых защит (защита от короткого замыкания, тепловая защита) и, для большинства применяемых в настоящее время устройств защитного отключения, составляет 30 мА.</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 xml:space="preserve"> Некоторые УЗО имеют </w:t>
      </w:r>
      <w:proofErr w:type="gramStart"/>
      <w:r w:rsidRPr="002F6F4F">
        <w:rPr>
          <w:rFonts w:ascii="Times New Roman" w:hAnsi="Times New Roman" w:cs="Times New Roman"/>
          <w:sz w:val="28"/>
          <w:szCs w:val="28"/>
        </w:rPr>
        <w:t>значительно большие</w:t>
      </w:r>
      <w:proofErr w:type="gramEnd"/>
      <w:r w:rsidRPr="002F6F4F">
        <w:rPr>
          <w:rFonts w:ascii="Times New Roman" w:hAnsi="Times New Roman" w:cs="Times New Roman"/>
          <w:sz w:val="28"/>
          <w:szCs w:val="28"/>
        </w:rPr>
        <w:t xml:space="preserve"> токи срабатывания, которые составляют 100 мА и более. Они выполняют другую функцию. Они используются для защиты от пожара, когда через оголенные проводники возникают токи утечки, и в местах контакта с оголенным проводником происходит активное искрение или нагрев.</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Вообще, для правильного использования УЗО надо понимать, что это защитное устройство срабатывает исключительно при возникновении токов «утечки». Неважно, будет ли элементом электрической цепи тело человека или сырая стена, контактирующая с оголенным проводником. Еще для срабатывания УЗО необходимо, чтобы ток утечки ответвлялся, минуя защитное устройство. Например, если человек коснется фазного провода розетки, и при этом будет иметь контакт с батареей отопления – УЗО сработает. А вот если коснуться фазного и нулевого проводника той же розетки, то срабатывания не произойдет. Это будет равносильно подключению к сети обычной нагрузки, например зарядки для телефона. Защитное устройство не сработает, так как ни какой утечки в этом случае нет. Втекающий ток фазного проводника будет равен току, протекающему через нулевой провод. А УЗО реагирует на разность этих токов.</w:t>
      </w:r>
    </w:p>
    <w:p w:rsidR="002F6F4F" w:rsidRPr="002F6F4F" w:rsidRDefault="002F6F4F" w:rsidP="002F6F4F">
      <w:pPr>
        <w:spacing w:after="0" w:line="240" w:lineRule="auto"/>
        <w:ind w:left="-567" w:firstLine="709"/>
        <w:jc w:val="both"/>
        <w:rPr>
          <w:rFonts w:ascii="Times New Roman" w:hAnsi="Times New Roman" w:cs="Times New Roman"/>
          <w:b/>
          <w:sz w:val="28"/>
          <w:szCs w:val="28"/>
        </w:rPr>
      </w:pPr>
      <w:r w:rsidRPr="002F6F4F">
        <w:rPr>
          <w:rFonts w:ascii="Times New Roman" w:hAnsi="Times New Roman" w:cs="Times New Roman"/>
          <w:b/>
          <w:sz w:val="28"/>
          <w:szCs w:val="28"/>
        </w:rPr>
        <w:t>Основные неполадки и причины выхода из строя УЗО.</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Чаще всего устройства защитного отключения выходят из строя по двум причинам. Основной из них является низкое качество устройств изготавливаемых «</w:t>
      </w:r>
      <w:proofErr w:type="spellStart"/>
      <w:r w:rsidRPr="002F6F4F">
        <w:rPr>
          <w:rFonts w:ascii="Times New Roman" w:hAnsi="Times New Roman" w:cs="Times New Roman"/>
          <w:sz w:val="28"/>
          <w:szCs w:val="28"/>
        </w:rPr>
        <w:t>noname</w:t>
      </w:r>
      <w:proofErr w:type="spellEnd"/>
      <w:r w:rsidRPr="002F6F4F">
        <w:rPr>
          <w:rFonts w:ascii="Times New Roman" w:hAnsi="Times New Roman" w:cs="Times New Roman"/>
          <w:sz w:val="28"/>
          <w:szCs w:val="28"/>
        </w:rPr>
        <w:t>» производителями. Увы, устройства защитного отключения, качество которых не выдерживает критики, выпускают не только «китайцы».</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 xml:space="preserve"> Другой распространенной причиной выхода из строя УЗО является неправильный выбор номинального тока устройства. Имеется </w:t>
      </w:r>
      <w:proofErr w:type="gramStart"/>
      <w:r w:rsidRPr="002F6F4F">
        <w:rPr>
          <w:rFonts w:ascii="Times New Roman" w:hAnsi="Times New Roman" w:cs="Times New Roman"/>
          <w:sz w:val="28"/>
          <w:szCs w:val="28"/>
        </w:rPr>
        <w:t>ввиду</w:t>
      </w:r>
      <w:proofErr w:type="gramEnd"/>
      <w:r w:rsidRPr="002F6F4F">
        <w:rPr>
          <w:rFonts w:ascii="Times New Roman" w:hAnsi="Times New Roman" w:cs="Times New Roman"/>
          <w:sz w:val="28"/>
          <w:szCs w:val="28"/>
        </w:rPr>
        <w:t xml:space="preserve"> не </w:t>
      </w:r>
      <w:proofErr w:type="gramStart"/>
      <w:r w:rsidRPr="002F6F4F">
        <w:rPr>
          <w:rFonts w:ascii="Times New Roman" w:hAnsi="Times New Roman" w:cs="Times New Roman"/>
          <w:sz w:val="28"/>
          <w:szCs w:val="28"/>
        </w:rPr>
        <w:t>ток</w:t>
      </w:r>
      <w:proofErr w:type="gramEnd"/>
      <w:r w:rsidRPr="002F6F4F">
        <w:rPr>
          <w:rFonts w:ascii="Times New Roman" w:hAnsi="Times New Roman" w:cs="Times New Roman"/>
          <w:sz w:val="28"/>
          <w:szCs w:val="28"/>
        </w:rPr>
        <w:t xml:space="preserve"> срабатывания, а именно номинальный (рабочий) ток на который рассчитан защитный аппарат и который указан на корпусе аппарата. Например, 16 ампер. Большинство производителей изготавливают свои изделия в «притык», и </w:t>
      </w:r>
      <w:r w:rsidRPr="002F6F4F">
        <w:rPr>
          <w:rFonts w:ascii="Times New Roman" w:hAnsi="Times New Roman" w:cs="Times New Roman"/>
          <w:sz w:val="28"/>
          <w:szCs w:val="28"/>
        </w:rPr>
        <w:lastRenderedPageBreak/>
        <w:t>превышение номинального тока вызывает нагрев и подгорание контактов. Защита УЗО не реагирует на превышение тока, в этом смысле оно устроено как рубильник. Если к УЗО постепенно подключают все новые и новые защищаемые устройства, часто это может произойти на кухне, то номинальный ток может быть превышен в разы и защитный аппарат быстро выйдет из строя.</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 xml:space="preserve"> </w:t>
      </w:r>
      <w:r>
        <w:rPr>
          <w:rFonts w:ascii="Times New Roman" w:hAnsi="Times New Roman" w:cs="Times New Roman"/>
          <w:sz w:val="28"/>
          <w:szCs w:val="28"/>
        </w:rPr>
        <w:t>Т</w:t>
      </w:r>
      <w:r w:rsidRPr="002F6F4F">
        <w:rPr>
          <w:rFonts w:ascii="Times New Roman" w:hAnsi="Times New Roman" w:cs="Times New Roman"/>
          <w:sz w:val="28"/>
          <w:szCs w:val="28"/>
        </w:rPr>
        <w:t xml:space="preserve">акже как и малогабаритные автоматические выключатели, УЗО не подлежат ремонту. Большинство конструкций попросту изготавливаются </w:t>
      </w:r>
      <w:proofErr w:type="gramStart"/>
      <w:r w:rsidRPr="002F6F4F">
        <w:rPr>
          <w:rFonts w:ascii="Times New Roman" w:hAnsi="Times New Roman" w:cs="Times New Roman"/>
          <w:sz w:val="28"/>
          <w:szCs w:val="28"/>
        </w:rPr>
        <w:t>неразборными</w:t>
      </w:r>
      <w:proofErr w:type="gramEnd"/>
      <w:r w:rsidRPr="002F6F4F">
        <w:rPr>
          <w:rFonts w:ascii="Times New Roman" w:hAnsi="Times New Roman" w:cs="Times New Roman"/>
          <w:sz w:val="28"/>
          <w:szCs w:val="28"/>
        </w:rPr>
        <w:t>. В случае выхода из строя, защитный аппарат подлежит замене на устройство, рассчитанное на реальный ток нагрузки и тот же ток срабатывания.</w:t>
      </w:r>
    </w:p>
    <w:p w:rsidR="002F6F4F" w:rsidRPr="002F6F4F" w:rsidRDefault="002F6F4F" w:rsidP="002F6F4F">
      <w:pPr>
        <w:spacing w:after="0" w:line="240" w:lineRule="auto"/>
        <w:ind w:left="-567" w:firstLine="709"/>
        <w:jc w:val="both"/>
        <w:rPr>
          <w:rFonts w:ascii="Times New Roman" w:hAnsi="Times New Roman" w:cs="Times New Roman"/>
          <w:b/>
          <w:sz w:val="28"/>
          <w:szCs w:val="28"/>
        </w:rPr>
      </w:pPr>
      <w:r w:rsidRPr="002F6F4F">
        <w:rPr>
          <w:rFonts w:ascii="Times New Roman" w:hAnsi="Times New Roman" w:cs="Times New Roman"/>
          <w:b/>
          <w:sz w:val="28"/>
          <w:szCs w:val="28"/>
        </w:rPr>
        <w:t>Способы диагностики УЗО</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Работоспособность устройства защитного отключения, в отличие от автоматических выключателей, очень просто проверить. На корпусе защитного аппарата есть специальная кнопка «Тест», нажав которую можно убедиться в его работоспособности. При нажатии тестовой кнопки искусственно создается ток утечки, немного превышающий порог срабатывания. Ток утечки протекает через встроенный в защитный аппарат резистор. Этот резистор соединяет фазный вход (L) c</w:t>
      </w:r>
      <w:r>
        <w:rPr>
          <w:rFonts w:ascii="Times New Roman" w:hAnsi="Times New Roman" w:cs="Times New Roman"/>
          <w:sz w:val="28"/>
          <w:szCs w:val="28"/>
        </w:rPr>
        <w:t xml:space="preserve"> </w:t>
      </w:r>
      <w:r w:rsidRPr="002F6F4F">
        <w:rPr>
          <w:rFonts w:ascii="Times New Roman" w:hAnsi="Times New Roman" w:cs="Times New Roman"/>
          <w:sz w:val="28"/>
          <w:szCs w:val="28"/>
        </w:rPr>
        <w:t>нулевым выходом (N) УЗО. Обычно схема соединений изображается на корпусе устройства. Понятно, что при тестировании УЗО на него должно быть подано напряжение.</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 xml:space="preserve"> Периодичность проверки регламентируется Правилами Технической Эксплуатации Электроустановок Потребителей (ПТЭЭП). Правила предписывают производить проверку УЗО ежеквартально. Однако владелец электроустановки может осуществлять проверку и чаще. В заводских лабораториях, прежде чем поставить штамп ОТК в паспорте устройства, при проверке УЗО подключают внешние резисторы, и измеряю ток срабатывания. Такую проверку можно выполнить </w:t>
      </w:r>
      <w:proofErr w:type="spellStart"/>
      <w:r w:rsidRPr="002F6F4F">
        <w:rPr>
          <w:rFonts w:ascii="Times New Roman" w:hAnsi="Times New Roman" w:cs="Times New Roman"/>
          <w:sz w:val="28"/>
          <w:szCs w:val="28"/>
        </w:rPr>
        <w:t>ивне</w:t>
      </w:r>
      <w:proofErr w:type="spellEnd"/>
      <w:r w:rsidRPr="002F6F4F">
        <w:rPr>
          <w:rFonts w:ascii="Times New Roman" w:hAnsi="Times New Roman" w:cs="Times New Roman"/>
          <w:sz w:val="28"/>
          <w:szCs w:val="28"/>
        </w:rPr>
        <w:t xml:space="preserve"> лаборатории. Разумеется, при этом необходимо соблюдать меры электробезопасности.</w:t>
      </w:r>
    </w:p>
    <w:p w:rsidR="002F6F4F" w:rsidRPr="002F6F4F" w:rsidRDefault="002F6F4F" w:rsidP="002F6F4F">
      <w:pPr>
        <w:spacing w:after="0" w:line="240" w:lineRule="auto"/>
        <w:ind w:left="-567" w:firstLine="709"/>
        <w:jc w:val="both"/>
        <w:rPr>
          <w:rFonts w:ascii="Times New Roman" w:hAnsi="Times New Roman" w:cs="Times New Roman"/>
          <w:b/>
          <w:sz w:val="28"/>
          <w:szCs w:val="28"/>
        </w:rPr>
      </w:pPr>
      <w:r w:rsidRPr="002F6F4F">
        <w:rPr>
          <w:rFonts w:ascii="Times New Roman" w:hAnsi="Times New Roman" w:cs="Times New Roman"/>
          <w:b/>
          <w:sz w:val="28"/>
          <w:szCs w:val="28"/>
        </w:rPr>
        <w:t>Возможные способы устранения неисправности в работе УЗО</w:t>
      </w:r>
    </w:p>
    <w:p w:rsidR="002F6F4F" w:rsidRPr="002F6F4F"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 xml:space="preserve">Есть одна неисправность, которая напрямую не связана работоспособностью с УЗО, но о которой нужно обязательно помнить. Есть тип устройств защитного отключения, в котором защита реализована на основе электроники. Для нормальной работы электронного блока необходимо, чтобы на него было подано напряжение. Может </w:t>
      </w:r>
      <w:proofErr w:type="gramStart"/>
      <w:r w:rsidRPr="002F6F4F">
        <w:rPr>
          <w:rFonts w:ascii="Times New Roman" w:hAnsi="Times New Roman" w:cs="Times New Roman"/>
          <w:sz w:val="28"/>
          <w:szCs w:val="28"/>
        </w:rPr>
        <w:t>сложится</w:t>
      </w:r>
      <w:proofErr w:type="gramEnd"/>
      <w:r w:rsidRPr="002F6F4F">
        <w:rPr>
          <w:rFonts w:ascii="Times New Roman" w:hAnsi="Times New Roman" w:cs="Times New Roman"/>
          <w:sz w:val="28"/>
          <w:szCs w:val="28"/>
        </w:rPr>
        <w:t xml:space="preserve"> такая ситуация, когда нулевой провод будет находиться в обрыве. При прикосновении к фазному проводнику или его замыканию на «землю» возникнет ток утечки, однако срабатывания УЗО не произойдет. Повторим, что такая ситуация может случиться с УЗО </w:t>
      </w:r>
      <w:proofErr w:type="gramStart"/>
      <w:r w:rsidRPr="002F6F4F">
        <w:rPr>
          <w:rFonts w:ascii="Times New Roman" w:hAnsi="Times New Roman" w:cs="Times New Roman"/>
          <w:sz w:val="28"/>
          <w:szCs w:val="28"/>
        </w:rPr>
        <w:t>оснащенным</w:t>
      </w:r>
      <w:proofErr w:type="gramEnd"/>
      <w:r w:rsidRPr="002F6F4F">
        <w:rPr>
          <w:rFonts w:ascii="Times New Roman" w:hAnsi="Times New Roman" w:cs="Times New Roman"/>
          <w:sz w:val="28"/>
          <w:szCs w:val="28"/>
        </w:rPr>
        <w:t xml:space="preserve"> электроникой. Устройство защитного отключения, выполненное на основе поляризованного реле, в этой ситуации сработает. Чтобы отличить </w:t>
      </w:r>
      <w:proofErr w:type="gramStart"/>
      <w:r w:rsidRPr="002F6F4F">
        <w:rPr>
          <w:rFonts w:ascii="Times New Roman" w:hAnsi="Times New Roman" w:cs="Times New Roman"/>
          <w:sz w:val="28"/>
          <w:szCs w:val="28"/>
        </w:rPr>
        <w:t>электронное</w:t>
      </w:r>
      <w:proofErr w:type="gramEnd"/>
      <w:r w:rsidRPr="002F6F4F">
        <w:rPr>
          <w:rFonts w:ascii="Times New Roman" w:hAnsi="Times New Roman" w:cs="Times New Roman"/>
          <w:sz w:val="28"/>
          <w:szCs w:val="28"/>
        </w:rPr>
        <w:t xml:space="preserve"> УЗО от электромеханического, достаточно взглянуть на схему на корпусе устройства. На ней электронный блок изображается в виде треугольника, которым обозначают операционный усилитель.</w:t>
      </w:r>
    </w:p>
    <w:p w:rsidR="002F6F4F" w:rsidRPr="002F6F4F" w:rsidRDefault="002F6F4F" w:rsidP="002F6F4F">
      <w:pPr>
        <w:spacing w:after="0" w:line="240" w:lineRule="auto"/>
        <w:ind w:left="-567" w:firstLine="709"/>
        <w:jc w:val="both"/>
        <w:rPr>
          <w:rFonts w:ascii="Times New Roman" w:hAnsi="Times New Roman" w:cs="Times New Roman"/>
          <w:b/>
          <w:sz w:val="28"/>
          <w:szCs w:val="28"/>
        </w:rPr>
      </w:pPr>
      <w:r w:rsidRPr="002F6F4F">
        <w:rPr>
          <w:rFonts w:ascii="Times New Roman" w:hAnsi="Times New Roman" w:cs="Times New Roman"/>
          <w:b/>
          <w:sz w:val="28"/>
          <w:szCs w:val="28"/>
        </w:rPr>
        <w:t>Монтаж УЗО. Схема подключения.</w:t>
      </w:r>
    </w:p>
    <w:p w:rsidR="00931DE0" w:rsidRDefault="002F6F4F" w:rsidP="002F6F4F">
      <w:pPr>
        <w:spacing w:after="0" w:line="240" w:lineRule="auto"/>
        <w:ind w:left="-567" w:firstLine="709"/>
        <w:jc w:val="both"/>
        <w:rPr>
          <w:rFonts w:ascii="Times New Roman" w:hAnsi="Times New Roman" w:cs="Times New Roman"/>
          <w:sz w:val="28"/>
          <w:szCs w:val="28"/>
        </w:rPr>
      </w:pPr>
      <w:r w:rsidRPr="002F6F4F">
        <w:rPr>
          <w:rFonts w:ascii="Times New Roman" w:hAnsi="Times New Roman" w:cs="Times New Roman"/>
          <w:sz w:val="28"/>
          <w:szCs w:val="28"/>
        </w:rPr>
        <w:t xml:space="preserve">Монтаж УЗО не представляет особой сложности. Большинство аппаратов предназначено для установки на так </w:t>
      </w:r>
      <w:proofErr w:type="gramStart"/>
      <w:r w:rsidRPr="002F6F4F">
        <w:rPr>
          <w:rFonts w:ascii="Times New Roman" w:hAnsi="Times New Roman" w:cs="Times New Roman"/>
          <w:sz w:val="28"/>
          <w:szCs w:val="28"/>
        </w:rPr>
        <w:t>называемую</w:t>
      </w:r>
      <w:proofErr w:type="gramEnd"/>
      <w:r>
        <w:rPr>
          <w:rFonts w:ascii="Times New Roman" w:hAnsi="Times New Roman" w:cs="Times New Roman"/>
          <w:sz w:val="28"/>
          <w:szCs w:val="28"/>
        </w:rPr>
        <w:t xml:space="preserve"> </w:t>
      </w:r>
      <w:proofErr w:type="spellStart"/>
      <w:r w:rsidRPr="002F6F4F">
        <w:rPr>
          <w:rFonts w:ascii="Times New Roman" w:hAnsi="Times New Roman" w:cs="Times New Roman"/>
          <w:sz w:val="28"/>
          <w:szCs w:val="28"/>
        </w:rPr>
        <w:t>DINрейку</w:t>
      </w:r>
      <w:proofErr w:type="spellEnd"/>
      <w:r w:rsidRPr="002F6F4F">
        <w:rPr>
          <w:rFonts w:ascii="Times New Roman" w:hAnsi="Times New Roman" w:cs="Times New Roman"/>
          <w:sz w:val="28"/>
          <w:szCs w:val="28"/>
        </w:rPr>
        <w:t xml:space="preserve">. Достаточно оттянуть скобу в нижней части защитного устройства и поместить его на рейку. При </w:t>
      </w:r>
      <w:r w:rsidRPr="002F6F4F">
        <w:rPr>
          <w:rFonts w:ascii="Times New Roman" w:hAnsi="Times New Roman" w:cs="Times New Roman"/>
          <w:sz w:val="28"/>
          <w:szCs w:val="28"/>
        </w:rPr>
        <w:lastRenderedPageBreak/>
        <w:t>отпускании скобы аппарат будет надежно зафиксирован. Проводники следует подключать, строго следуя маркировке клемм на корпусе УЗО. Фазные проводники подключают к клеммам, помеченным буквой L, а нулевой – N.</w:t>
      </w:r>
      <w:r>
        <w:rPr>
          <w:rFonts w:ascii="Times New Roman" w:hAnsi="Times New Roman" w:cs="Times New Roman"/>
          <w:sz w:val="28"/>
          <w:szCs w:val="28"/>
        </w:rPr>
        <w:t xml:space="preserve"> </w:t>
      </w:r>
      <w:r w:rsidRPr="002F6F4F">
        <w:rPr>
          <w:rFonts w:ascii="Times New Roman" w:hAnsi="Times New Roman" w:cs="Times New Roman"/>
          <w:sz w:val="28"/>
          <w:szCs w:val="28"/>
        </w:rPr>
        <w:t xml:space="preserve">Если в сети нет отдельного защитного заземляющего проводника, очень важно, чтобы защитный проводник розеток защищаемых УЗО или заземляющий корпуса </w:t>
      </w:r>
      <w:proofErr w:type="spellStart"/>
      <w:r w:rsidRPr="002F6F4F">
        <w:rPr>
          <w:rFonts w:ascii="Times New Roman" w:hAnsi="Times New Roman" w:cs="Times New Roman"/>
          <w:sz w:val="28"/>
          <w:szCs w:val="28"/>
        </w:rPr>
        <w:t>электроприемников</w:t>
      </w:r>
      <w:proofErr w:type="spellEnd"/>
      <w:r w:rsidRPr="002F6F4F">
        <w:rPr>
          <w:rFonts w:ascii="Times New Roman" w:hAnsi="Times New Roman" w:cs="Times New Roman"/>
          <w:sz w:val="28"/>
          <w:szCs w:val="28"/>
        </w:rPr>
        <w:t xml:space="preserve"> был присоединен к нулевому проводнику до устройства защитного заземления. В противном случае УЗО не будет выполнять свою функцию. Нарушение этого правила является грубейшей ошибкой и представляет большую опасность.</w:t>
      </w:r>
      <w:r>
        <w:rPr>
          <w:rFonts w:ascii="Times New Roman" w:hAnsi="Times New Roman" w:cs="Times New Roman"/>
          <w:sz w:val="28"/>
          <w:szCs w:val="28"/>
        </w:rPr>
        <w:t xml:space="preserve"> </w:t>
      </w:r>
      <w:r w:rsidRPr="002F6F4F">
        <w:rPr>
          <w:rFonts w:ascii="Times New Roman" w:hAnsi="Times New Roman" w:cs="Times New Roman"/>
          <w:sz w:val="28"/>
          <w:szCs w:val="28"/>
        </w:rPr>
        <w:t>Вообще, если вы не до конца уверены в своих знаниях и понимании вопроса, лучше доверить подключение УЗО квалифицированным специалистам.</w:t>
      </w:r>
    </w:p>
    <w:p w:rsidR="002F6F4F" w:rsidRPr="00E3667B" w:rsidRDefault="002F6F4F" w:rsidP="00931DE0">
      <w:pPr>
        <w:spacing w:after="0" w:line="240" w:lineRule="auto"/>
        <w:ind w:left="-567" w:firstLine="709"/>
        <w:jc w:val="both"/>
        <w:rPr>
          <w:rFonts w:ascii="Times New Roman" w:hAnsi="Times New Roman" w:cs="Times New Roman"/>
          <w:sz w:val="28"/>
          <w:szCs w:val="28"/>
        </w:rPr>
      </w:pPr>
    </w:p>
    <w:p w:rsidR="00E3667B" w:rsidRPr="00931DE0" w:rsidRDefault="00E3667B" w:rsidP="00931DE0">
      <w:pPr>
        <w:spacing w:after="0" w:line="240" w:lineRule="auto"/>
        <w:ind w:left="-567" w:firstLine="709"/>
        <w:jc w:val="center"/>
        <w:rPr>
          <w:rFonts w:ascii="Times New Roman" w:hAnsi="Times New Roman" w:cs="Times New Roman"/>
          <w:b/>
          <w:sz w:val="28"/>
          <w:szCs w:val="28"/>
        </w:rPr>
      </w:pPr>
      <w:r w:rsidRPr="00931DE0">
        <w:rPr>
          <w:rFonts w:ascii="Times New Roman" w:hAnsi="Times New Roman" w:cs="Times New Roman"/>
          <w:b/>
          <w:sz w:val="28"/>
          <w:szCs w:val="28"/>
        </w:rPr>
        <w:t>Содержание отчета</w:t>
      </w:r>
    </w:p>
    <w:p w:rsidR="00E3667B" w:rsidRPr="00E3667B" w:rsidRDefault="00E3667B" w:rsidP="00931DE0">
      <w:pPr>
        <w:spacing w:after="0" w:line="240" w:lineRule="auto"/>
        <w:ind w:left="-567" w:firstLine="709"/>
        <w:jc w:val="both"/>
        <w:rPr>
          <w:rFonts w:ascii="Times New Roman" w:hAnsi="Times New Roman" w:cs="Times New Roman"/>
          <w:sz w:val="28"/>
          <w:szCs w:val="28"/>
        </w:rPr>
      </w:pPr>
      <w:r w:rsidRPr="00E3667B">
        <w:rPr>
          <w:rFonts w:ascii="Times New Roman" w:hAnsi="Times New Roman" w:cs="Times New Roman"/>
          <w:sz w:val="28"/>
          <w:szCs w:val="28"/>
        </w:rPr>
        <w:t xml:space="preserve">1 </w:t>
      </w:r>
      <w:r w:rsidR="002F6F4F">
        <w:rPr>
          <w:rFonts w:ascii="Times New Roman" w:hAnsi="Times New Roman" w:cs="Times New Roman"/>
          <w:sz w:val="28"/>
          <w:szCs w:val="28"/>
        </w:rPr>
        <w:t>Подробный конспект по теоретическому материалу.</w:t>
      </w:r>
    </w:p>
    <w:p w:rsidR="007B6AB9" w:rsidRDefault="002F6F4F" w:rsidP="00931DE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bookmarkStart w:id="0" w:name="_GoBack"/>
      <w:bookmarkEnd w:id="0"/>
      <w:r w:rsidR="00E3667B" w:rsidRPr="00E3667B">
        <w:rPr>
          <w:rFonts w:ascii="Times New Roman" w:hAnsi="Times New Roman" w:cs="Times New Roman"/>
          <w:sz w:val="28"/>
          <w:szCs w:val="28"/>
        </w:rPr>
        <w:t xml:space="preserve"> Выводы по работе</w:t>
      </w:r>
    </w:p>
    <w:sectPr w:rsidR="007B6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E63FB"/>
    <w:multiLevelType w:val="hybridMultilevel"/>
    <w:tmpl w:val="26004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E"/>
    <w:rsid w:val="002F6F4F"/>
    <w:rsid w:val="00475597"/>
    <w:rsid w:val="00601508"/>
    <w:rsid w:val="00644986"/>
    <w:rsid w:val="0078186A"/>
    <w:rsid w:val="007B6AB9"/>
    <w:rsid w:val="008F49D9"/>
    <w:rsid w:val="0092268F"/>
    <w:rsid w:val="00931DE0"/>
    <w:rsid w:val="00932B3C"/>
    <w:rsid w:val="00937F04"/>
    <w:rsid w:val="00C22711"/>
    <w:rsid w:val="00D84B35"/>
    <w:rsid w:val="00E3667B"/>
    <w:rsid w:val="00E6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AB9"/>
    <w:rPr>
      <w:rFonts w:ascii="Tahoma" w:hAnsi="Tahoma" w:cs="Tahoma"/>
      <w:sz w:val="16"/>
      <w:szCs w:val="16"/>
    </w:rPr>
  </w:style>
  <w:style w:type="paragraph" w:styleId="a5">
    <w:name w:val="List Paragraph"/>
    <w:basedOn w:val="a"/>
    <w:uiPriority w:val="34"/>
    <w:qFormat/>
    <w:rsid w:val="007B6AB9"/>
    <w:pPr>
      <w:ind w:left="720"/>
      <w:contextualSpacing/>
    </w:pPr>
  </w:style>
  <w:style w:type="table" w:styleId="a6">
    <w:name w:val="Table Grid"/>
    <w:basedOn w:val="a1"/>
    <w:uiPriority w:val="59"/>
    <w:rsid w:val="00E3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AB9"/>
    <w:rPr>
      <w:rFonts w:ascii="Tahoma" w:hAnsi="Tahoma" w:cs="Tahoma"/>
      <w:sz w:val="16"/>
      <w:szCs w:val="16"/>
    </w:rPr>
  </w:style>
  <w:style w:type="paragraph" w:styleId="a5">
    <w:name w:val="List Paragraph"/>
    <w:basedOn w:val="a"/>
    <w:uiPriority w:val="34"/>
    <w:qFormat/>
    <w:rsid w:val="007B6AB9"/>
    <w:pPr>
      <w:ind w:left="720"/>
      <w:contextualSpacing/>
    </w:pPr>
  </w:style>
  <w:style w:type="table" w:styleId="a6">
    <w:name w:val="Table Grid"/>
    <w:basedOn w:val="a1"/>
    <w:uiPriority w:val="59"/>
    <w:rsid w:val="00E3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2</cp:revision>
  <cp:lastPrinted>2020-10-07T16:20:00Z</cp:lastPrinted>
  <dcterms:created xsi:type="dcterms:W3CDTF">2020-10-12T13:30:00Z</dcterms:created>
  <dcterms:modified xsi:type="dcterms:W3CDTF">2020-10-12T13:30:00Z</dcterms:modified>
</cp:coreProperties>
</file>