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D2" w:rsidRPr="004872D2" w:rsidRDefault="004872D2" w:rsidP="004872D2">
      <w:pPr>
        <w:jc w:val="center"/>
        <w:rPr>
          <w:b/>
        </w:rPr>
      </w:pPr>
      <w:r w:rsidRPr="004872D2">
        <w:rPr>
          <w:b/>
        </w:rPr>
        <w:t xml:space="preserve">Информационно-поисковые системы. Виды, функциональные возможности. </w:t>
      </w:r>
      <w:r w:rsidRPr="004872D2">
        <w:rPr>
          <w:b/>
        </w:rPr>
        <w:t>Использование в</w:t>
      </w:r>
      <w:r w:rsidRPr="004872D2">
        <w:rPr>
          <w:b/>
        </w:rPr>
        <w:t xml:space="preserve"> Профессиональной </w:t>
      </w:r>
      <w:r w:rsidRPr="004872D2">
        <w:rPr>
          <w:b/>
        </w:rPr>
        <w:t>деятельности</w:t>
      </w:r>
      <w:r>
        <w:rPr>
          <w:b/>
        </w:rPr>
        <w:t>.</w:t>
      </w:r>
    </w:p>
    <w:p w:rsidR="004872D2" w:rsidRDefault="004872D2" w:rsidP="004872D2"/>
    <w:p w:rsidR="004872D2" w:rsidRPr="004872D2" w:rsidRDefault="004872D2" w:rsidP="004872D2">
      <w:pPr>
        <w:rPr>
          <w:b/>
          <w:bCs/>
        </w:rPr>
      </w:pPr>
      <w:r w:rsidRPr="004872D2">
        <w:rPr>
          <w:b/>
          <w:bCs/>
        </w:rPr>
        <w:t>Что такое информационно поисковые системы</w:t>
      </w:r>
    </w:p>
    <w:p w:rsidR="004872D2" w:rsidRPr="004872D2" w:rsidRDefault="004872D2" w:rsidP="004872D2">
      <w:r w:rsidRPr="004872D2">
        <w:t xml:space="preserve">Информационно-поисковая система (ИПС) – это прикладная компьютерная среда для обработки, хранения, сортировки, фильтрации и поиска больших массивов структурированной информации. </w:t>
      </w:r>
    </w:p>
    <w:p w:rsidR="004872D2" w:rsidRPr="004872D2" w:rsidRDefault="004872D2" w:rsidP="004872D2">
      <w:pPr>
        <w:rPr>
          <w:b/>
          <w:bCs/>
        </w:rPr>
      </w:pPr>
      <w:r w:rsidRPr="004872D2">
        <w:rPr>
          <w:b/>
          <w:bCs/>
        </w:rPr>
        <w:t>Функции информационно поисковых систем</w:t>
      </w:r>
    </w:p>
    <w:p w:rsidR="004872D2" w:rsidRPr="004872D2" w:rsidRDefault="004872D2" w:rsidP="004872D2">
      <w:r w:rsidRPr="004872D2">
        <w:t>Информационно-поисковая система выполняет следующие функции:</w:t>
      </w:r>
    </w:p>
    <w:p w:rsidR="004872D2" w:rsidRPr="004872D2" w:rsidRDefault="004872D2" w:rsidP="004872D2">
      <w:r w:rsidRPr="004872D2">
        <w:t>хранения больших объемов информации</w:t>
      </w:r>
    </w:p>
    <w:p w:rsidR="004872D2" w:rsidRPr="004872D2" w:rsidRDefault="004872D2" w:rsidP="004872D2">
      <w:r w:rsidRPr="004872D2">
        <w:t>быстрого поиска требуемой информации</w:t>
      </w:r>
    </w:p>
    <w:p w:rsidR="004872D2" w:rsidRPr="004872D2" w:rsidRDefault="004872D2" w:rsidP="004872D2">
      <w:r w:rsidRPr="004872D2">
        <w:t>добавления, удаления и изменения хранимой информации</w:t>
      </w:r>
    </w:p>
    <w:p w:rsidR="004872D2" w:rsidRPr="004872D2" w:rsidRDefault="004872D2" w:rsidP="004872D2">
      <w:r w:rsidRPr="004872D2">
        <w:t>вывода информации в удобном для человека виде</w:t>
      </w:r>
    </w:p>
    <w:p w:rsidR="004872D2" w:rsidRPr="004872D2" w:rsidRDefault="004872D2" w:rsidP="004872D2">
      <w:pPr>
        <w:jc w:val="center"/>
        <w:rPr>
          <w:b/>
        </w:rPr>
      </w:pPr>
      <w:r w:rsidRPr="004872D2">
        <w:rPr>
          <w:b/>
        </w:rPr>
        <w:t xml:space="preserve">Более удобная нелинейная схема поиска </w:t>
      </w:r>
      <w:proofErr w:type="gramStart"/>
      <w:r w:rsidRPr="004872D2">
        <w:rPr>
          <w:b/>
        </w:rPr>
        <w:t>информации  состоит</w:t>
      </w:r>
      <w:proofErr w:type="gramEnd"/>
    </w:p>
    <w:p w:rsidR="004872D2" w:rsidRPr="004872D2" w:rsidRDefault="004872D2" w:rsidP="004872D2">
      <w:pPr>
        <w:jc w:val="center"/>
        <w:rPr>
          <w:b/>
        </w:rPr>
      </w:pPr>
      <w:r w:rsidRPr="004872D2">
        <w:rPr>
          <w:b/>
        </w:rPr>
        <w:t>из следующих этапов:</w:t>
      </w:r>
    </w:p>
    <w:p w:rsidR="004872D2" w:rsidRPr="004872D2" w:rsidRDefault="004872D2" w:rsidP="004872D2">
      <w:r w:rsidRPr="004872D2">
        <w:t>1. Фиксация информационной потребности на естест</w:t>
      </w:r>
      <w:bookmarkStart w:id="0" w:name="_GoBack"/>
      <w:bookmarkEnd w:id="0"/>
      <w:r w:rsidRPr="004872D2">
        <w:t xml:space="preserve">венном языке; </w:t>
      </w:r>
    </w:p>
    <w:p w:rsidR="004872D2" w:rsidRPr="004872D2" w:rsidRDefault="004872D2" w:rsidP="004872D2">
      <w:r w:rsidRPr="004872D2">
        <w:t>2. Выбор   поисковых   сервисов   сети   и   формализация   записи</w:t>
      </w:r>
    </w:p>
    <w:p w:rsidR="004872D2" w:rsidRPr="004872D2" w:rsidRDefault="004872D2" w:rsidP="004872D2">
      <w:r w:rsidRPr="004872D2">
        <w:t xml:space="preserve">информационной потребности на конкретных информационно-поисковых языках; </w:t>
      </w:r>
    </w:p>
    <w:p w:rsidR="004872D2" w:rsidRPr="004872D2" w:rsidRDefault="004872D2" w:rsidP="004872D2">
      <w:r w:rsidRPr="004872D2">
        <w:t xml:space="preserve">3. Выполнение созданных запросов; </w:t>
      </w:r>
    </w:p>
    <w:p w:rsidR="004872D2" w:rsidRPr="004872D2" w:rsidRDefault="004872D2" w:rsidP="004872D2">
      <w:r w:rsidRPr="004872D2">
        <w:t xml:space="preserve">4. Предварительная обработка полученных списков ссылок на документы; </w:t>
      </w:r>
    </w:p>
    <w:p w:rsidR="004872D2" w:rsidRPr="004872D2" w:rsidRDefault="004872D2" w:rsidP="004872D2">
      <w:r w:rsidRPr="004872D2">
        <w:t xml:space="preserve">5. Обращение по выбранным адресам за искомыми документами; </w:t>
      </w:r>
    </w:p>
    <w:p w:rsidR="004872D2" w:rsidRPr="004872D2" w:rsidRDefault="004872D2" w:rsidP="004872D2">
      <w:r w:rsidRPr="004872D2">
        <w:t xml:space="preserve">6. Предварительный просмотр содержимого найденных документов; </w:t>
      </w:r>
    </w:p>
    <w:p w:rsidR="004872D2" w:rsidRPr="004872D2" w:rsidRDefault="004872D2" w:rsidP="004872D2">
      <w:r w:rsidRPr="004872D2">
        <w:t xml:space="preserve">7. Сохранение подходящих документов для последующего изучения; </w:t>
      </w:r>
    </w:p>
    <w:p w:rsidR="004872D2" w:rsidRPr="004872D2" w:rsidRDefault="004872D2" w:rsidP="004872D2">
      <w:r w:rsidRPr="004872D2">
        <w:t>8. Извлечение   из   релевантных   документов   ссылок   для   расширения</w:t>
      </w:r>
    </w:p>
    <w:p w:rsidR="004872D2" w:rsidRPr="004872D2" w:rsidRDefault="004872D2" w:rsidP="004872D2">
      <w:r w:rsidRPr="004872D2">
        <w:t xml:space="preserve">запроса; </w:t>
      </w:r>
    </w:p>
    <w:p w:rsidR="004872D2" w:rsidRPr="004872D2" w:rsidRDefault="004872D2" w:rsidP="004872D2">
      <w:r w:rsidRPr="004872D2">
        <w:t xml:space="preserve">9. Изучение всего массива сохраненных документов; </w:t>
      </w:r>
    </w:p>
    <w:p w:rsidR="004872D2" w:rsidRPr="004872D2" w:rsidRDefault="004872D2" w:rsidP="004872D2">
      <w:r w:rsidRPr="004872D2">
        <w:t xml:space="preserve">10. Если   информационная   потребность   не   полностью   </w:t>
      </w:r>
      <w:proofErr w:type="gramStart"/>
      <w:r w:rsidRPr="004872D2">
        <w:t xml:space="preserve">удовлетворена,   </w:t>
      </w:r>
      <w:proofErr w:type="gramEnd"/>
      <w:r w:rsidRPr="004872D2">
        <w:t>то</w:t>
      </w:r>
    </w:p>
    <w:p w:rsidR="004872D2" w:rsidRPr="004872D2" w:rsidRDefault="004872D2" w:rsidP="004872D2">
      <w:r w:rsidRPr="004872D2">
        <w:t>возврат к первому этапу</w:t>
      </w:r>
    </w:p>
    <w:p w:rsidR="004872D2" w:rsidRDefault="004872D2" w:rsidP="004872D2"/>
    <w:p w:rsidR="004872D2" w:rsidRPr="004872D2" w:rsidRDefault="004872D2" w:rsidP="004872D2">
      <w:pPr>
        <w:jc w:val="center"/>
        <w:rPr>
          <w:b/>
        </w:rPr>
      </w:pPr>
      <w:r w:rsidRPr="004872D2">
        <w:rPr>
          <w:b/>
        </w:rPr>
        <w:t>Информационный обмен в строительстве</w:t>
      </w:r>
    </w:p>
    <w:p w:rsidR="004872D2" w:rsidRDefault="004872D2" w:rsidP="004872D2"/>
    <w:p w:rsidR="004872D2" w:rsidRDefault="004872D2" w:rsidP="004872D2">
      <w:r>
        <w:t xml:space="preserve">Информационная основа ‒ важная составляющая сферы строительства. Каждый строительный объект имеет свой жизненный цикл, который в общепринятом понимании </w:t>
      </w:r>
      <w:r>
        <w:lastRenderedPageBreak/>
        <w:t>включает в себя этапы проектирования, подготовки производства и возведения объекта, его последующей эксплуатации, одной или нескольких модернизаций и возможной ликвидации объекта, исчерпавшего свой потенциал. При этом каждый из этапов может быть разделен на отдельные стадии, фазы и другие модули, имеющие количественные и качественные параметры и характеристики. Именно такой подход позволяет достаточно адекватно моделировать создание объекта в виде строительного производственного процесса, имеющего иерархическую и достаточно разветвленную структуру.</w:t>
      </w:r>
    </w:p>
    <w:p w:rsidR="004872D2" w:rsidRDefault="004872D2" w:rsidP="004872D2"/>
    <w:p w:rsidR="004872D2" w:rsidRDefault="004872D2" w:rsidP="004872D2">
      <w:r>
        <w:t>Организация информационного пространства объекта, поэтапно формируемая в процессе его жизненного цикла, требует сегодня значительных затрат, подчас сопоставимых со стоимостью материальных ресурсов на строительство самого объекта. Однако, как показывает анализ строительной практики, альтернативы такому подходу нет ‒ информатизация строительного комплекса становится одним из главных элементов научно-технологического развития отрасли.</w:t>
      </w:r>
    </w:p>
    <w:p w:rsidR="004872D2" w:rsidRDefault="004872D2" w:rsidP="004872D2"/>
    <w:p w:rsidR="004872D2" w:rsidRDefault="004872D2" w:rsidP="004872D2">
      <w:r>
        <w:t>В настоящее время существует множество программ для строительства, позволяющих выполнить расчеты и визуализировать их результаты. Практически не осталось ограничений по расчету сооружений любой сложности - в статике и динамике, в упругой и неупругой стадиях работы, с учетом последовательности и технологии возведения, включая изменение конструктивной схемы и появление новых нагрузок при реконструкции.</w:t>
      </w:r>
    </w:p>
    <w:p w:rsidR="004872D2" w:rsidRDefault="004872D2" w:rsidP="004872D2"/>
    <w:p w:rsidR="004872D2" w:rsidRDefault="004872D2" w:rsidP="004872D2">
      <w:r>
        <w:t>Новые информационные технологии позволяют унифицировать нормативную и информационную базу проектирования, организовать международную техническую и экономическую кооперацию с применением единых методов, алгоритмов и программ.</w:t>
      </w:r>
    </w:p>
    <w:p w:rsidR="004872D2" w:rsidRDefault="004872D2" w:rsidP="004872D2"/>
    <w:p w:rsidR="006E185F" w:rsidRDefault="004872D2" w:rsidP="004872D2">
      <w:r>
        <w:t>По-прежнему широкое применение в мире находят автоматизированные системы проектирования. Автоматизация повышает качество работ, снижает материальные затраты, сокращает сроки проектирования, увеличивает производительность труда инженерно-технических работников. Системы автоматизированного проектирования дают возможность на основе новейших достижений фундаментальных наук совершенствовать методологию этого процесса, стимулировать развитие математической теории проектирования сложных систем и объектов. Современное проектирование в области архитектуры, конструирования, дизайна интерьера сейчас уже трудно представить без применения средств компьютерной графики. Огромные потенциальные возможности, заложенные в технологию цифровой обработки изображений, позволяют в короткие сроки получать впечатляющие результаты.</w:t>
      </w:r>
    </w:p>
    <w:p w:rsidR="004872D2" w:rsidRDefault="004872D2" w:rsidP="004872D2"/>
    <w:p w:rsidR="004872D2" w:rsidRPr="004872D2" w:rsidRDefault="004872D2" w:rsidP="004872D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Cs w:val="30"/>
          <w:lang w:eastAsia="ru-RU"/>
        </w:rPr>
      </w:pPr>
      <w:r w:rsidRPr="004872D2">
        <w:rPr>
          <w:rFonts w:eastAsia="Times New Roman" w:cs="Times New Roman"/>
          <w:b/>
          <w:bCs/>
          <w:color w:val="000000"/>
          <w:szCs w:val="30"/>
          <w:lang w:eastAsia="ru-RU"/>
        </w:rPr>
        <w:t>Строительные порталы ТОП Рейтинг</w:t>
      </w:r>
    </w:p>
    <w:p w:rsidR="004872D2" w:rsidRPr="004872D2" w:rsidRDefault="004872D2" w:rsidP="004872D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color w:val="000000"/>
          <w:szCs w:val="30"/>
          <w:lang w:eastAsia="ru-RU"/>
        </w:rPr>
      </w:pPr>
    </w:p>
    <w:p w:rsidR="004872D2" w:rsidRPr="004872D2" w:rsidRDefault="004872D2" w:rsidP="004872D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color w:val="000000"/>
          <w:szCs w:val="30"/>
          <w:lang w:eastAsia="ru-RU"/>
        </w:rPr>
      </w:pPr>
      <w:r w:rsidRPr="004872D2">
        <w:rPr>
          <w:rFonts w:eastAsia="Times New Roman" w:cs="Times New Roman"/>
          <w:bCs/>
          <w:color w:val="000000"/>
          <w:szCs w:val="30"/>
          <w:lang w:eastAsia="ru-RU"/>
        </w:rPr>
        <w:t>Найти 10 самых популярных строительных порталов в сети Интернет.</w:t>
      </w:r>
    </w:p>
    <w:p w:rsidR="004872D2" w:rsidRDefault="004872D2" w:rsidP="004872D2"/>
    <w:sectPr w:rsidR="0048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54"/>
    <w:rsid w:val="000E5154"/>
    <w:rsid w:val="004872D2"/>
    <w:rsid w:val="006E185F"/>
    <w:rsid w:val="009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7554"/>
  <w15:chartTrackingRefBased/>
  <w15:docId w15:val="{FBCD2470-E7FA-462B-8160-90701C9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2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2D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87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2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7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2023-01-31T12:30:00Z</dcterms:created>
  <dcterms:modified xsi:type="dcterms:W3CDTF">2023-01-31T12:47:00Z</dcterms:modified>
</cp:coreProperties>
</file>