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D" w:rsidRPr="0053613D" w:rsidRDefault="0053613D" w:rsidP="004A2F0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3613D">
        <w:rPr>
          <w:rFonts w:ascii="Times New Roman" w:hAnsi="Times New Roman" w:cs="Times New Roman"/>
          <w:b/>
          <w:color w:val="1D1B11"/>
          <w:sz w:val="24"/>
          <w:szCs w:val="24"/>
        </w:rPr>
        <w:t>Лекция 2 Принципы, цели, задачи и методы социальной работы</w:t>
      </w:r>
    </w:p>
    <w:p w:rsidR="0053613D" w:rsidRPr="0053613D" w:rsidRDefault="0053613D" w:rsidP="004A2F0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4834" w:rsidRPr="0053613D" w:rsidRDefault="00224834" w:rsidP="004A2F0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основным целям социальной работы можно отнести сле</w:t>
      </w:r>
      <w:r w:rsidRPr="005361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дующее:</w:t>
      </w:r>
    </w:p>
    <w:p w:rsidR="00224834" w:rsidRPr="0053613D" w:rsidRDefault="00224834" w:rsidP="004A2F0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увеличение степени самостоятельности клиентов, их спо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собности контролировать свою жизнь и более эффективно раз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решать возникающие проблемы;</w:t>
      </w:r>
    </w:p>
    <w:p w:rsidR="00224834" w:rsidRPr="0053613D" w:rsidRDefault="00224834" w:rsidP="004A2F0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условий, в которых клиенты могут в максималь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мере проявить свои возможности и получить все, что им положено по закону;</w:t>
      </w:r>
    </w:p>
    <w:p w:rsidR="00224834" w:rsidRPr="0053613D" w:rsidRDefault="00224834" w:rsidP="004A2F0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адаптация или </w:t>
      </w:r>
      <w:proofErr w:type="spellStart"/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реадаптация</w:t>
      </w:r>
      <w:proofErr w:type="spellEnd"/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 в обществе;</w:t>
      </w:r>
    </w:p>
    <w:p w:rsidR="00224834" w:rsidRPr="0053613D" w:rsidRDefault="00224834" w:rsidP="004A2F0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условий, при которых человек, несмотря на фи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зическое увечье, душевный срыв или жизненный кризис, мо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жить, сохраняя чувство собственного достоинства и уваже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к себе со стороны окружающих;</w:t>
      </w:r>
    </w:p>
    <w:p w:rsidR="00224834" w:rsidRPr="0053613D" w:rsidRDefault="00224834" w:rsidP="004A2F0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конечная цель — достижение такого результата, когда не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обходимость в помощи социального работника у клиента отпа</w:t>
      </w:r>
      <w:r w:rsidRPr="00536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дает.</w:t>
      </w:r>
    </w:p>
    <w:p w:rsidR="00224834" w:rsidRPr="0053613D" w:rsidRDefault="00224834" w:rsidP="002248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34" w:rsidRPr="0053613D" w:rsidRDefault="00224834" w:rsidP="0053613D">
      <w:pPr>
        <w:spacing w:after="0" w:line="240" w:lineRule="auto"/>
        <w:ind w:firstLine="2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основным задачам социальной работы относятся:</w:t>
      </w: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социальных и личных проблем, ситуаций;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профилактика, т.е. осуществление системы мер по предупреждению возникновения кризисных ситуаций для личности, группы людей;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адаптация, т.е. процесс приспособления индивида к изменяющимся условиям в социальной среде, к условиям жизни;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реабилитация, т.е. система мер по восстановлению или компенсации нарушенных функций взаимодействия индивида с окружающей социальной средой;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терапия (коррекция);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обслуживание;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проектирование;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надзор;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попечительство, т.е. забота, покровительство кому-либо;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наставничество;</w:t>
      </w:r>
    </w:p>
    <w:p w:rsidR="00224834" w:rsidRPr="0053613D" w:rsidRDefault="00224834" w:rsidP="0053613D">
      <w:pPr>
        <w:spacing w:after="0" w:line="240" w:lineRule="auto"/>
        <w:ind w:left="720"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834" w:rsidRPr="0053613D" w:rsidRDefault="00224834" w:rsidP="005361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нововведение – реализация социальных проектов.</w:t>
      </w:r>
    </w:p>
    <w:p w:rsidR="00224834" w:rsidRPr="0053613D" w:rsidRDefault="00224834" w:rsidP="005361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0E" w:rsidRDefault="004A2F0E" w:rsidP="00224834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Pr="0053613D" w:rsidRDefault="0053613D" w:rsidP="00224834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b/>
          <w:bCs/>
          <w:color w:val="333333"/>
        </w:rPr>
        <w:lastRenderedPageBreak/>
        <w:t>Первая группа принципов социальной работы</w:t>
      </w:r>
      <w:r w:rsidRPr="0053613D">
        <w:rPr>
          <w:rStyle w:val="a4"/>
          <w:color w:val="333333"/>
        </w:rPr>
        <w:t> выстраивается на основе образа нуждающегося, ставшего клиентом социальных служб, и включает: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опоры социального работника на собственные силы клиента (развитие у клиента социальной службы способ</w:t>
      </w:r>
      <w:r w:rsidRPr="0053613D">
        <w:rPr>
          <w:color w:val="333333"/>
        </w:rPr>
        <w:softHyphen/>
        <w:t>ностей противостоять неблагоприятным воздействиям социаль</w:t>
      </w:r>
      <w:r w:rsidRPr="0053613D">
        <w:rPr>
          <w:color w:val="333333"/>
        </w:rPr>
        <w:softHyphen/>
        <w:t>ной среды);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конфиденциальности (неразглашение сведений о клиенте социальной службы); принцип универсальности (рав</w:t>
      </w:r>
      <w:r w:rsidRPr="0053613D">
        <w:rPr>
          <w:color w:val="333333"/>
        </w:rPr>
        <w:softHyphen/>
        <w:t>ное отношение к клиенту вне зависимости от его пола, религии, национальности, расы, политических убеждений и т. д.);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толерантности (терпимое отношение ко всем про</w:t>
      </w:r>
      <w:r w:rsidRPr="0053613D">
        <w:rPr>
          <w:color w:val="333333"/>
        </w:rPr>
        <w:softHyphen/>
        <w:t>явлениям агрессии, провокациям со стороны клиента социаль</w:t>
      </w:r>
      <w:r w:rsidRPr="0053613D">
        <w:rPr>
          <w:color w:val="333333"/>
        </w:rPr>
        <w:softHyphen/>
        <w:t>ной службы).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4"/>
          <w:color w:val="333333"/>
        </w:rPr>
        <w:t>Вторая группа принципов социальной работы</w:t>
      </w:r>
      <w:r w:rsidRPr="0053613D">
        <w:rPr>
          <w:color w:val="333333"/>
        </w:rPr>
        <w:t> </w:t>
      </w:r>
      <w:r w:rsidRPr="0053613D">
        <w:rPr>
          <w:rStyle w:val="a4"/>
          <w:color w:val="333333"/>
        </w:rPr>
        <w:t>связана со спецификой социальной работы как помогающей деятельности и предусматривает: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 xml:space="preserve">- принцип </w:t>
      </w:r>
      <w:proofErr w:type="spellStart"/>
      <w:r w:rsidRPr="0053613D">
        <w:rPr>
          <w:color w:val="333333"/>
        </w:rPr>
        <w:t>клиентоцентризма</w:t>
      </w:r>
      <w:proofErr w:type="spellEnd"/>
      <w:r w:rsidRPr="0053613D">
        <w:rPr>
          <w:color w:val="333333"/>
        </w:rPr>
        <w:t xml:space="preserve"> (социальная работа ставит клиента в центр своей ценностной системы);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профилактической направленности (выявление “зон риска” и преодоление социальных и личностных опасностей);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социального реагирования (система социальных служб должна постоянно находиться в состоянии готовности отреагировать на поступивший запрос о помощи, причем харак</w:t>
      </w:r>
      <w:r w:rsidRPr="0053613D">
        <w:rPr>
          <w:color w:val="333333"/>
        </w:rPr>
        <w:softHyphen/>
        <w:t>тер, содержание, субъект запроса могут быть различными);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проверки действенности вмешательства (преодо</w:t>
      </w:r>
      <w:r w:rsidRPr="0053613D">
        <w:rPr>
          <w:color w:val="333333"/>
        </w:rPr>
        <w:softHyphen/>
        <w:t>ление трудной жизненной ситуации — процесс сложный, проти</w:t>
      </w:r>
      <w:r w:rsidRPr="0053613D">
        <w:rPr>
          <w:color w:val="333333"/>
        </w:rPr>
        <w:softHyphen/>
        <w:t>воречивый, нередко вследствие неполного преодоления причин проблемы жизненная ситуация клиента вновь ухудшается).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Значение </w:t>
      </w:r>
      <w:r w:rsidRPr="0053613D">
        <w:rPr>
          <w:rStyle w:val="a6"/>
          <w:b/>
          <w:bCs/>
          <w:color w:val="333333"/>
        </w:rPr>
        <w:t>третьей группы принципов социальной работы</w:t>
      </w:r>
      <w:r w:rsidRPr="0053613D">
        <w:rPr>
          <w:color w:val="333333"/>
        </w:rPr>
        <w:t> объясняется той важной ролью, которую в социальной работе играют общественные и государственные ресурсы и сам поря</w:t>
      </w:r>
      <w:r w:rsidRPr="0053613D">
        <w:rPr>
          <w:color w:val="333333"/>
        </w:rPr>
        <w:softHyphen/>
        <w:t xml:space="preserve">док предоставления этих ресурсов </w:t>
      </w:r>
      <w:proofErr w:type="gramStart"/>
      <w:r w:rsidRPr="0053613D">
        <w:rPr>
          <w:color w:val="333333"/>
        </w:rPr>
        <w:t>нуждающимся</w:t>
      </w:r>
      <w:proofErr w:type="gramEnd"/>
      <w:r w:rsidRPr="0053613D">
        <w:rPr>
          <w:color w:val="333333"/>
        </w:rPr>
        <w:t>: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охраны социальных прав (недопущение ограни</w:t>
      </w:r>
      <w:r w:rsidRPr="0053613D">
        <w:rPr>
          <w:color w:val="333333"/>
        </w:rPr>
        <w:softHyphen/>
        <w:t>чения возможностей индивидов и групп пользоваться законны</w:t>
      </w:r>
      <w:r w:rsidRPr="0053613D">
        <w:rPr>
          <w:color w:val="333333"/>
        </w:rPr>
        <w:softHyphen/>
        <w:t>ми привилегиями, недопущение уменьшения прав на соци</w:t>
      </w:r>
      <w:r w:rsidRPr="0053613D">
        <w:rPr>
          <w:color w:val="333333"/>
        </w:rPr>
        <w:softHyphen/>
        <w:t>альную защиту и помощь в процессе изменения законодатель</w:t>
      </w:r>
      <w:r w:rsidRPr="0053613D">
        <w:rPr>
          <w:color w:val="333333"/>
        </w:rPr>
        <w:softHyphen/>
        <w:t>ства);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максимизации социальных ресурсов (рациональ</w:t>
      </w:r>
      <w:r w:rsidRPr="0053613D">
        <w:rPr>
          <w:color w:val="333333"/>
        </w:rPr>
        <w:softHyphen/>
        <w:t>ность при расходовании имеющихся общественных фондов, привлечение дополнительных материальных, организационных, финансовых ресурсов из различных источников).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В ряде работ, представлена и другая классификация прин</w:t>
      </w:r>
      <w:r w:rsidRPr="0053613D">
        <w:rPr>
          <w:color w:val="333333"/>
        </w:rPr>
        <w:softHyphen/>
        <w:t>ципов социальной работы.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добровольности</w:t>
      </w:r>
      <w:r w:rsidRPr="0053613D">
        <w:rPr>
          <w:color w:val="333333"/>
        </w:rPr>
        <w:t>. Важной особенностью социаль</w:t>
      </w:r>
      <w:r w:rsidRPr="0053613D">
        <w:rPr>
          <w:color w:val="333333"/>
        </w:rPr>
        <w:softHyphen/>
        <w:t>ной работы является ее ненасильственный, добровольный ха</w:t>
      </w:r>
      <w:r w:rsidRPr="0053613D">
        <w:rPr>
          <w:color w:val="333333"/>
        </w:rPr>
        <w:softHyphen/>
        <w:t>рактер. Все проблемы в ней решаются на основе взаимного со</w:t>
      </w:r>
      <w:r w:rsidRPr="0053613D">
        <w:rPr>
          <w:color w:val="333333"/>
        </w:rPr>
        <w:softHyphen/>
        <w:t>гласия социального работника и клиента. Даже в тех случаях, когда дело касается различного рода социальных отклонений, специалист по социальной работе никогда не действует напря</w:t>
      </w:r>
      <w:r w:rsidRPr="0053613D">
        <w:rPr>
          <w:color w:val="333333"/>
        </w:rPr>
        <w:softHyphen/>
        <w:t>мую, “в лоб”, не навязывает свою систему ценностей и принуж</w:t>
      </w:r>
      <w:r w:rsidRPr="0053613D">
        <w:rPr>
          <w:color w:val="333333"/>
        </w:rPr>
        <w:softHyphen/>
        <w:t>дению всегда предпочитает убеждение.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Смысл действий соци</w:t>
      </w:r>
      <w:r w:rsidRPr="0053613D">
        <w:rPr>
          <w:color w:val="333333"/>
        </w:rPr>
        <w:softHyphen/>
        <w:t>ального работника состоит в том, чтобы найти возможность ока</w:t>
      </w:r>
      <w:r w:rsidRPr="0053613D">
        <w:rPr>
          <w:color w:val="333333"/>
        </w:rPr>
        <w:softHyphen/>
        <w:t>зать помощь не против воли реципиента, суметь активизиро</w:t>
      </w:r>
      <w:r w:rsidRPr="0053613D">
        <w:rPr>
          <w:color w:val="333333"/>
        </w:rPr>
        <w:softHyphen/>
        <w:t>вать его внутренние ресурсы и сформировать потребность и стремление к самостоятельной деятельности. Социальная работа представляет собой помощь, оказываемую в трудных жизнен</w:t>
      </w:r>
      <w:r w:rsidRPr="0053613D">
        <w:rPr>
          <w:color w:val="333333"/>
        </w:rPr>
        <w:softHyphen/>
        <w:t>ных ситуациях, а социальный работник выступает как посред</w:t>
      </w:r>
      <w:r w:rsidRPr="0053613D">
        <w:rPr>
          <w:color w:val="333333"/>
        </w:rPr>
        <w:softHyphen/>
        <w:t xml:space="preserve">ник между клиентом и его окружением, который может понять человека таким, каков он есть, по крайней </w:t>
      </w:r>
      <w:proofErr w:type="gramStart"/>
      <w:r w:rsidRPr="0053613D">
        <w:rPr>
          <w:color w:val="333333"/>
        </w:rPr>
        <w:t>мере</w:t>
      </w:r>
      <w:proofErr w:type="gramEnd"/>
      <w:r w:rsidRPr="0053613D">
        <w:rPr>
          <w:color w:val="333333"/>
        </w:rPr>
        <w:t xml:space="preserve"> на исходном эта</w:t>
      </w:r>
      <w:r w:rsidRPr="0053613D">
        <w:rPr>
          <w:color w:val="333333"/>
        </w:rPr>
        <w:softHyphen/>
        <w:t>пе работы.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Конфиденциальность</w:t>
      </w:r>
      <w:r w:rsidRPr="0053613D">
        <w:rPr>
          <w:color w:val="333333"/>
        </w:rPr>
        <w:t>. Человек может добровольно дове</w:t>
      </w:r>
      <w:r w:rsidRPr="0053613D">
        <w:rPr>
          <w:color w:val="333333"/>
        </w:rPr>
        <w:softHyphen/>
        <w:t>рить, посвятить в свои проблемы пусть профессионально под</w:t>
      </w:r>
      <w:r w:rsidRPr="0053613D">
        <w:rPr>
          <w:color w:val="333333"/>
        </w:rPr>
        <w:softHyphen/>
        <w:t>готовленного, но все-таки постороннего для него человека толь</w:t>
      </w:r>
      <w:r w:rsidRPr="0053613D">
        <w:rPr>
          <w:color w:val="333333"/>
        </w:rPr>
        <w:softHyphen/>
        <w:t xml:space="preserve">ко в случае гарантии неприкосновенности его личной жизни, </w:t>
      </w:r>
      <w:proofErr w:type="gramStart"/>
      <w:r w:rsidRPr="0053613D">
        <w:rPr>
          <w:color w:val="333333"/>
        </w:rPr>
        <w:t>лишь</w:t>
      </w:r>
      <w:proofErr w:type="gramEnd"/>
      <w:r w:rsidRPr="0053613D">
        <w:rPr>
          <w:color w:val="333333"/>
        </w:rPr>
        <w:t xml:space="preserve"> будучи уверенным в том, что это не окажется преданным публичности. Конфиденциальность является и принципом, и профессиональной этической нормой, истинностью социальной работы, </w:t>
      </w:r>
      <w:r w:rsidRPr="0053613D">
        <w:rPr>
          <w:color w:val="333333"/>
        </w:rPr>
        <w:lastRenderedPageBreak/>
        <w:t>выше всего ставящей права личности, включая право на личную жизнь; и — кооперация усилий. Цель социальной ра</w:t>
      </w:r>
      <w:r w:rsidRPr="0053613D">
        <w:rPr>
          <w:color w:val="333333"/>
        </w:rPr>
        <w:softHyphen/>
        <w:t>боты — вывести клиента из кризисного, проблемного состояния и научить его самостоятельно решать свои проблемы.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Следова</w:t>
      </w:r>
      <w:r w:rsidRPr="0053613D">
        <w:rPr>
          <w:color w:val="333333"/>
        </w:rPr>
        <w:softHyphen/>
        <w:t>тельно, он должен учиться этому в процессе взаимодействия с социальным работником. Решение проблемы здесь достигается совместными усилиями, представляет собой встречное движе</w:t>
      </w:r>
      <w:r w:rsidRPr="0053613D">
        <w:rPr>
          <w:color w:val="333333"/>
        </w:rPr>
        <w:softHyphen/>
        <w:t>ние, сотрудничество с все возрастающей долей активности и самостоятельности клиента. Задача социального работника со</w:t>
      </w:r>
      <w:r w:rsidRPr="0053613D">
        <w:rPr>
          <w:color w:val="333333"/>
        </w:rPr>
        <w:softHyphen/>
        <w:t>стоит в организации ее таким образом, чтобы возникло это со</w:t>
      </w:r>
      <w:r w:rsidRPr="0053613D">
        <w:rPr>
          <w:color w:val="333333"/>
        </w:rPr>
        <w:softHyphen/>
        <w:t>трудничество. Подставив плечо помощи в трудный момент, он постепенно должен уменьшить долю своего участия в решении проблемы параллельно с нормализацией состояния клиента и ростом его собственной активности.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целостности, или комплексного подхода</w:t>
      </w:r>
      <w:r w:rsidRPr="0053613D">
        <w:rPr>
          <w:color w:val="333333"/>
        </w:rPr>
        <w:t xml:space="preserve">. </w:t>
      </w:r>
      <w:proofErr w:type="gramStart"/>
      <w:r w:rsidRPr="0053613D">
        <w:rPr>
          <w:color w:val="333333"/>
        </w:rPr>
        <w:t>Он оп</w:t>
      </w:r>
      <w:r w:rsidRPr="0053613D">
        <w:rPr>
          <w:color w:val="333333"/>
        </w:rPr>
        <w:softHyphen/>
        <w:t>ределяется сложностью человеческой природы, многосторонно</w:t>
      </w:r>
      <w:r w:rsidRPr="0053613D">
        <w:rPr>
          <w:color w:val="333333"/>
        </w:rPr>
        <w:softHyphen/>
        <w:t xml:space="preserve">стью и </w:t>
      </w:r>
      <w:proofErr w:type="spellStart"/>
      <w:r w:rsidRPr="0053613D">
        <w:rPr>
          <w:color w:val="333333"/>
        </w:rPr>
        <w:t>многоуровневостью</w:t>
      </w:r>
      <w:proofErr w:type="spellEnd"/>
      <w:r w:rsidRPr="0053613D">
        <w:rPr>
          <w:color w:val="333333"/>
        </w:rPr>
        <w:t xml:space="preserve"> связанных с этим проблем: в реаль</w:t>
      </w:r>
      <w:r w:rsidRPr="0053613D">
        <w:rPr>
          <w:color w:val="333333"/>
        </w:rPr>
        <w:softHyphen/>
        <w:t>ной жизни они чаще всего сплетены в единый тугой узел, тесно взаимосвязаны и не существуют отдельно и независимо друг от друга в виде социальных, экономических, психологических, ме</w:t>
      </w:r>
      <w:r w:rsidRPr="0053613D">
        <w:rPr>
          <w:color w:val="333333"/>
        </w:rPr>
        <w:softHyphen/>
        <w:t>дицинских и т. Д. Социальный работник должен уметь давать целостную оценку ситуации клиента и координировать действия “узких” специалистов — психологов, педагогов, работников</w:t>
      </w:r>
      <w:proofErr w:type="gramEnd"/>
      <w:r w:rsidRPr="0053613D">
        <w:rPr>
          <w:color w:val="333333"/>
        </w:rPr>
        <w:t xml:space="preserve"> го</w:t>
      </w:r>
      <w:r w:rsidRPr="0053613D">
        <w:rPr>
          <w:color w:val="333333"/>
        </w:rPr>
        <w:softHyphen/>
        <w:t>сударственных правоохранительных органов, учреждений со</w:t>
      </w:r>
      <w:r w:rsidRPr="0053613D">
        <w:rPr>
          <w:color w:val="333333"/>
        </w:rPr>
        <w:softHyphen/>
        <w:t>циальной защиты и здравоохранения в этом процессе.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законности</w:t>
      </w:r>
      <w:r w:rsidRPr="0053613D">
        <w:rPr>
          <w:color w:val="333333"/>
        </w:rPr>
        <w:t>. Он является фундаментом существо</w:t>
      </w:r>
      <w:r w:rsidRPr="0053613D">
        <w:rPr>
          <w:color w:val="333333"/>
        </w:rPr>
        <w:softHyphen/>
        <w:t>вания и успешного функционирования социальной работы как общественного института. Его соблюдение обеспечивает легаль</w:t>
      </w:r>
      <w:r w:rsidRPr="0053613D">
        <w:rPr>
          <w:color w:val="333333"/>
        </w:rPr>
        <w:softHyphen/>
        <w:t>ность и признание результатов социальной работы, возможность их использования любым членом общества, а также служит га</w:t>
      </w:r>
      <w:r w:rsidRPr="0053613D">
        <w:rPr>
          <w:color w:val="333333"/>
        </w:rPr>
        <w:softHyphen/>
        <w:t xml:space="preserve">рантией права социальных работников на профессиональную деятельность. В </w:t>
      </w:r>
      <w:proofErr w:type="gramStart"/>
      <w:r w:rsidRPr="0053613D">
        <w:rPr>
          <w:color w:val="333333"/>
        </w:rPr>
        <w:t>демократическом обществе</w:t>
      </w:r>
      <w:proofErr w:type="gramEnd"/>
      <w:r w:rsidRPr="0053613D">
        <w:rPr>
          <w:color w:val="333333"/>
        </w:rPr>
        <w:t xml:space="preserve"> действия в рамках Конституции и законодательства служат залогом </w:t>
      </w:r>
      <w:proofErr w:type="spellStart"/>
      <w:r w:rsidRPr="0053613D">
        <w:rPr>
          <w:color w:val="333333"/>
        </w:rPr>
        <w:t>однонаправ</w:t>
      </w:r>
      <w:r w:rsidRPr="0053613D">
        <w:rPr>
          <w:color w:val="333333"/>
        </w:rPr>
        <w:softHyphen/>
        <w:t>ленности</w:t>
      </w:r>
      <w:proofErr w:type="spellEnd"/>
      <w:r w:rsidRPr="0053613D">
        <w:rPr>
          <w:color w:val="333333"/>
        </w:rPr>
        <w:t xml:space="preserve"> социальной работы с социальной политикой государ</w:t>
      </w:r>
      <w:r w:rsidRPr="0053613D">
        <w:rPr>
          <w:color w:val="333333"/>
        </w:rPr>
        <w:softHyphen/>
        <w:t>ства, что значительно повышает ее эффективность.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 xml:space="preserve">Принцип </w:t>
      </w:r>
      <w:proofErr w:type="spellStart"/>
      <w:r w:rsidRPr="0053613D">
        <w:rPr>
          <w:rStyle w:val="a6"/>
          <w:color w:val="333333"/>
        </w:rPr>
        <w:t>эмпатического</w:t>
      </w:r>
      <w:proofErr w:type="spellEnd"/>
      <w:r w:rsidRPr="0053613D">
        <w:rPr>
          <w:rStyle w:val="a6"/>
          <w:color w:val="333333"/>
        </w:rPr>
        <w:t xml:space="preserve"> проникновения и соучастия</w:t>
      </w:r>
      <w:r w:rsidRPr="0053613D">
        <w:rPr>
          <w:color w:val="333333"/>
        </w:rPr>
        <w:t>. Со</w:t>
      </w:r>
      <w:r w:rsidRPr="0053613D">
        <w:rPr>
          <w:color w:val="333333"/>
        </w:rPr>
        <w:softHyphen/>
        <w:t>гласно данному принципу социальный работник должен осоз</w:t>
      </w:r>
      <w:r w:rsidRPr="0053613D">
        <w:rPr>
          <w:color w:val="333333"/>
        </w:rPr>
        <w:softHyphen/>
        <w:t>нать состояние клиента и его проблемы, вжиться в образ и си</w:t>
      </w:r>
      <w:r w:rsidRPr="0053613D">
        <w:rPr>
          <w:color w:val="333333"/>
        </w:rPr>
        <w:softHyphen/>
        <w:t>туацию клиента, взглянуть на нее его глазами, изнутри. Это по</w:t>
      </w:r>
      <w:r w:rsidRPr="0053613D">
        <w:rPr>
          <w:color w:val="333333"/>
        </w:rPr>
        <w:softHyphen/>
        <w:t>может понять оценки и переживания клиента, которые со сто</w:t>
      </w:r>
      <w:r w:rsidRPr="0053613D">
        <w:rPr>
          <w:color w:val="333333"/>
        </w:rPr>
        <w:softHyphen/>
        <w:t>роны могут казаться совершенно непонятными и необоснован</w:t>
      </w:r>
      <w:r w:rsidRPr="0053613D">
        <w:rPr>
          <w:color w:val="333333"/>
        </w:rPr>
        <w:softHyphen/>
        <w:t>ными. Человек часто оценивает внешние события субъективно, по одному ему известным основаниям. Социальному работнику важно вскрыть эти основания и скорректировать их в сторону большей адекватности, соответствия реальной ситуации.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целенаправленности</w:t>
      </w:r>
      <w:r w:rsidRPr="0053613D">
        <w:rPr>
          <w:color w:val="333333"/>
        </w:rPr>
        <w:t>. Известно, что любую ситу</w:t>
      </w:r>
      <w:r w:rsidRPr="0053613D">
        <w:rPr>
          <w:color w:val="333333"/>
        </w:rPr>
        <w:softHyphen/>
        <w:t>ацию можно улучшать, а можно признать приемлемой. Вопрос заключается в выборе пределов улучшения, норме, при нару</w:t>
      </w:r>
      <w:r w:rsidRPr="0053613D">
        <w:rPr>
          <w:color w:val="333333"/>
        </w:rPr>
        <w:softHyphen/>
        <w:t>шении которой ее изменение необходимо, и возможностях, су</w:t>
      </w:r>
      <w:r w:rsidRPr="0053613D">
        <w:rPr>
          <w:color w:val="333333"/>
        </w:rPr>
        <w:softHyphen/>
        <w:t>ществующих для этого изменения.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Принцип целенаправленно</w:t>
      </w:r>
      <w:r w:rsidRPr="0053613D">
        <w:rPr>
          <w:color w:val="333333"/>
        </w:rPr>
        <w:softHyphen/>
        <w:t>сти требует анализа ситуации и постановки конкретной цели, которая должна быть достигнута в результате оказания помо</w:t>
      </w:r>
      <w:r w:rsidRPr="0053613D">
        <w:rPr>
          <w:color w:val="333333"/>
        </w:rPr>
        <w:softHyphen/>
        <w:t>щи и которая выбирается в зависимости от возможностей соци</w:t>
      </w:r>
      <w:r w:rsidRPr="0053613D">
        <w:rPr>
          <w:color w:val="333333"/>
        </w:rPr>
        <w:softHyphen/>
        <w:t>ального работника, состояния и положения клиента в сложив</w:t>
      </w:r>
      <w:r w:rsidRPr="0053613D">
        <w:rPr>
          <w:color w:val="333333"/>
        </w:rPr>
        <w:softHyphen/>
        <w:t>шейся ситуации. Это придает осмысленность и большую чет</w:t>
      </w:r>
      <w:r w:rsidRPr="0053613D">
        <w:rPr>
          <w:color w:val="333333"/>
        </w:rPr>
        <w:softHyphen/>
        <w:t>кость действиям социального работника. Могут также ставить</w:t>
      </w:r>
      <w:r w:rsidRPr="0053613D">
        <w:rPr>
          <w:color w:val="333333"/>
        </w:rPr>
        <w:softHyphen/>
        <w:t>ся промежуточные цели, которые свидетельствовали бы об эф</w:t>
      </w:r>
      <w:r w:rsidRPr="0053613D">
        <w:rPr>
          <w:color w:val="333333"/>
        </w:rPr>
        <w:softHyphen/>
        <w:t>фективности результатов и правильности выбранной стратегии.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реализма</w:t>
      </w:r>
      <w:r w:rsidRPr="0053613D">
        <w:rPr>
          <w:color w:val="333333"/>
        </w:rPr>
        <w:t>, требующий взвешенно и реалистично подходить к любой ситуации и соотносить цели с реальными возможностями всех сторон социальной работы.</w:t>
      </w:r>
    </w:p>
    <w:p w:rsidR="004A2F0E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социального контроля и профилактики</w:t>
      </w:r>
      <w:r w:rsidRPr="0053613D">
        <w:rPr>
          <w:color w:val="333333"/>
        </w:rPr>
        <w:t>, предпи</w:t>
      </w:r>
      <w:r w:rsidRPr="0053613D">
        <w:rPr>
          <w:color w:val="333333"/>
        </w:rPr>
        <w:softHyphen/>
        <w:t>сывающий по возможности перенесение акцента на организа</w:t>
      </w:r>
      <w:r w:rsidRPr="0053613D">
        <w:rPr>
          <w:color w:val="333333"/>
        </w:rPr>
        <w:softHyphen/>
        <w:t>цию социального контроля как показатель социального здоро</w:t>
      </w:r>
      <w:r w:rsidRPr="0053613D">
        <w:rPr>
          <w:color w:val="333333"/>
        </w:rPr>
        <w:softHyphen/>
        <w:t>вья общества и превентивные, профилактические методы ра</w:t>
      </w:r>
      <w:r w:rsidRPr="0053613D">
        <w:rPr>
          <w:color w:val="333333"/>
        </w:rPr>
        <w:softHyphen/>
        <w:t xml:space="preserve">боты с целью </w:t>
      </w:r>
      <w:r w:rsidRPr="0053613D">
        <w:rPr>
          <w:color w:val="333333"/>
        </w:rPr>
        <w:lastRenderedPageBreak/>
        <w:t>предупреждения появления социальных проблем и отклонений и своевременного оказания помощи в случае не</w:t>
      </w:r>
      <w:r w:rsidRPr="0053613D">
        <w:rPr>
          <w:color w:val="333333"/>
        </w:rPr>
        <w:softHyphen/>
        <w:t>обходимости.</w:t>
      </w:r>
    </w:p>
    <w:p w:rsidR="00224834" w:rsidRPr="0053613D" w:rsidRDefault="00224834" w:rsidP="00224834">
      <w:pPr>
        <w:spacing w:before="540"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Методы социальной работы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Методы</w:t>
      </w: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это способы достижения какой-либо цели (решения конкретной задачи), приемы и операции в деятельности социальных работников. Учитывая универсальный характер социальной работы как вида деятельности, можно говорить о том, что она использует междисциплинарные методы.</w:t>
      </w:r>
    </w:p>
    <w:p w:rsidR="004A2F0E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Основой для классификации методов социальной работы может служить мотивационная характеристика способов воздействия на личность или социальную группу. Поскольку их поведение находится под влиянием разнообразных мотивов, для достижения целей в социальной работе необходимо одновременное использование различных способов воздействия социального работника на клиента. </w:t>
      </w:r>
    </w:p>
    <w:p w:rsidR="0053613D" w:rsidRPr="00043F62" w:rsidRDefault="0053613D" w:rsidP="005361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D1B11"/>
        </w:rPr>
      </w:pPr>
      <w:r w:rsidRPr="00043F62">
        <w:rPr>
          <w:b/>
          <w:color w:val="1D1B11"/>
        </w:rPr>
        <w:t xml:space="preserve">Социальные работники используют в своей работе </w:t>
      </w:r>
      <w:r>
        <w:rPr>
          <w:b/>
          <w:color w:val="1D1B11"/>
        </w:rPr>
        <w:t>разнообразные средства и методы.</w:t>
      </w:r>
    </w:p>
    <w:p w:rsidR="0053613D" w:rsidRPr="00043F62" w:rsidRDefault="0053613D" w:rsidP="005361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B11"/>
        </w:rPr>
      </w:pPr>
      <w:r w:rsidRPr="00043F62">
        <w:rPr>
          <w:color w:val="1D1B11"/>
        </w:rPr>
        <w:t>- социально-экономические (предоставление натуральной и денежной помощи; помощи в использовании льгот, компенсаций и выплат; присмотре и бытовом обслуживании и тому подобное);</w:t>
      </w:r>
    </w:p>
    <w:p w:rsidR="0053613D" w:rsidRPr="00043F62" w:rsidRDefault="0053613D" w:rsidP="005361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B11"/>
        </w:rPr>
      </w:pPr>
      <w:r w:rsidRPr="00043F62">
        <w:rPr>
          <w:color w:val="1D1B11"/>
        </w:rPr>
        <w:t>- организационно-предписывающие (установление регламентов и норм деятельности социальных служб, консультирования клиентов относительно порядка получения услуг; эти методы опираются на нормативно-правовые документы, регламентирующие акты);</w:t>
      </w:r>
    </w:p>
    <w:p w:rsidR="0053613D" w:rsidRDefault="0053613D" w:rsidP="005361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B11"/>
        </w:rPr>
      </w:pPr>
      <w:r w:rsidRPr="00043F62">
        <w:rPr>
          <w:color w:val="1D1B11"/>
        </w:rPr>
        <w:t xml:space="preserve">- психолого-педагогические (непосредственное взаимодействие с клиентом через механизм социально-психологического, педагогического изменения его поведения, самочувствия и тому подобное - поддержка, предоставление информации, разъяснение, рекомендации, моральное поощрение и другие формы работы) </w:t>
      </w:r>
    </w:p>
    <w:p w:rsidR="0053613D" w:rsidRDefault="0053613D" w:rsidP="0053613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D1B11"/>
        </w:rPr>
      </w:pP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Социально-экономические методы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 помощью </w:t>
      </w:r>
      <w:r w:rsidRPr="0053613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социально-экономических методов</w:t>
      </w: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социальный работник оказывает воздействие на материальные, национальные, семейные и другие социальные интересы и потребности клиента. Материальная и социальная мотивация у личности или группы, испытывающих в этом потребность, реализуется в форме натуральной или денежной помощи, установления льгот или единовременных пособий и компенсаций, патронажа и бытового обслуживания, морального поощрения и санкций.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Организационно-распределительные методы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Организационно-распределительные методы устанавливают отношения субординации и координации в социальной работе, лежат в основе управленческого воздействия социальных служб и отдельных специалистов. При этом организационные методы закрепляют права, полномочия, обязанности и ответственность различных органов социальных служб. Распределительные методы позволяют осуществить управление социальной работой оперативно и динамично (уточнение задач, перераспределение сил и средств, устранение недостатков и др.).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В практике социальной работы организационные и распределительные методы играют важную стабилизирующую роль. В зависимости от характера стабилизирующего воздействия основными организационно-распределительными методами являются: регламентирование, нормирование, консультирование.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Регламентирование</w:t>
      </w: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представляет наиболее жесткий метод организационного воздействия, заключающийся во введении положений, которые являются обязательными для исполнения (приказы, должностные инструкции, типовые положения и т.д.). Этот метод используется органами управления социальных служб.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Нормирование</w:t>
      </w: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это менее жесткий метод организационного воздействия, который заключается в установлении нормативов по верхнему и нижнему пределам (нормативы численности обслуживаемых клиентов, времени обслуживания и т.д.).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Инструктирование</w:t>
      </w: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является наиболее мягким методом организационного воздействия, заключается в разъяснении обстановки и задач, возможных трудностей и последствий неправильных действий клиентов, предостережении от ошибок.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Кроме того, к организационно-распределительным методам относятся: подбор и расстановка кадров; критика и самокритика; контроль и проверка исполнения.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Психолого-педагогические методы</w:t>
      </w:r>
    </w:p>
    <w:p w:rsidR="00224834" w:rsidRPr="0053613D" w:rsidRDefault="00224834" w:rsidP="002248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Психолого-педагогические методы широко используются в практике социальной работы.</w:t>
      </w: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</w: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/>
        <w:t>В отличие от организационно-распределительных методов они характеризуются косвенным воздействием на клиента через механизм социально-педагогической социально-психологической регуляции его самочувствия и поведения.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Специфика психологических методов состоит в том, что они направлены на изучение психики человека. Эти методы разделяются </w:t>
      </w:r>
      <w:proofErr w:type="gramStart"/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</w:t>
      </w:r>
      <w:proofErr w:type="gramEnd"/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лабораторные и клинические, прямые и косвенные, экспериментальные и </w:t>
      </w:r>
      <w:proofErr w:type="spellStart"/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неэкспериментальные</w:t>
      </w:r>
      <w:proofErr w:type="spellEnd"/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Кроме того, в социальной работе используются методы психотерапии.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Педагогическая регуляция поведения индивида предполагает целенаправленное воздействие на сознание человека в целях формирования у него устойчивых взглядов, принципов и норм поведения в конкретных социальных условиях.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Значение педагогических методов заключается в том, в своей деятельности социальный работник сталкивается с проблемами воспитания, решение которых требует специальных знаний, которые сосредоточены в области педагогики.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Социологические методы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Социальные работники обращаются к социологическим методам, среди которых наиболее важными являются:</w:t>
      </w:r>
    </w:p>
    <w:p w:rsidR="00224834" w:rsidRPr="0053613D" w:rsidRDefault="00224834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· социологические исследования;</w:t>
      </w:r>
    </w:p>
    <w:p w:rsidR="00224834" w:rsidRPr="0053613D" w:rsidRDefault="00224834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· анализ документов; наблюдение;</w:t>
      </w:r>
    </w:p>
    <w:p w:rsidR="00224834" w:rsidRPr="0053613D" w:rsidRDefault="00224834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· опросы;</w:t>
      </w:r>
    </w:p>
    <w:p w:rsidR="00224834" w:rsidRPr="0053613D" w:rsidRDefault="00224834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· </w:t>
      </w:r>
      <w:proofErr w:type="spellStart"/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контент-анализ</w:t>
      </w:r>
      <w:proofErr w:type="spellEnd"/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др.</w:t>
      </w:r>
    </w:p>
    <w:p w:rsidR="004A2F0E" w:rsidRPr="0053613D" w:rsidRDefault="004A2F0E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53613D" w:rsidRDefault="0053613D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53613D" w:rsidRDefault="0053613D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53613D" w:rsidRDefault="0053613D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53613D" w:rsidRDefault="0053613D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224834" w:rsidRPr="0053613D" w:rsidRDefault="00224834" w:rsidP="004A2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Правовые методы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Интерес социальных работников к правовым методам объясняется тем, что профессиональная помощь клиентам основывается на законодательстве, без которого она не может осуществляться.</w:t>
      </w:r>
    </w:p>
    <w:p w:rsidR="004A2F0E" w:rsidRPr="0053613D" w:rsidRDefault="004A2F0E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4A2F0E" w:rsidRPr="0053613D" w:rsidRDefault="004A2F0E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Медико-социальные методы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Медико-социальные методы применяются специалистами, занимающимися санитарным просвещением, врачебно-трудовой экспертизой или патронажем.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Коммуникативные методы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Социальные работники должны быть знакомы с коммуникативными методами, направленными на поддержание нормального общения между людьми, которые обмениваются информацией. Для нормального общения социальный работник и клиент соблюдают правила этикета.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Метод написания «социальных биографий»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практике социальной работы используется метод написания «социальных биографий» (метод изучения личных документов), который позволяет изучить личные отношения человека к социальным процессам, в которые он был включен.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Формами биографического метода являются: свидетельства родственников и знакомых; переписка; фотографии; автобиографические фрагменты и т.д. Они позволяют выявить те «точки», которые можно назвать кризисными в развитии индивида, определить диагностику и профилактические меры.</w:t>
      </w:r>
    </w:p>
    <w:p w:rsidR="00224834" w:rsidRPr="0053613D" w:rsidRDefault="00224834" w:rsidP="00224834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3613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Современная система методов социальной работы столь же многообразна, как система знаний об окружающем мире.</w:t>
      </w: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Pr="0053613D" w:rsidRDefault="0053613D" w:rsidP="0022483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Pr="0053613D" w:rsidRDefault="0053613D" w:rsidP="00536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b/>
          <w:bCs/>
          <w:color w:val="333333"/>
        </w:rPr>
        <w:t>Первая группа принципов социальной работы</w:t>
      </w:r>
      <w:r w:rsidRPr="0053613D">
        <w:rPr>
          <w:rStyle w:val="a4"/>
          <w:color w:val="333333"/>
        </w:rPr>
        <w:t> выстраивается на основе образа нуждающегося, ставшего клиентом социальных служб, и включает: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опоры социального работника на собственные силы клиента (развитие у клиента социальной службы способ</w:t>
      </w:r>
      <w:r w:rsidRPr="0053613D">
        <w:rPr>
          <w:color w:val="333333"/>
        </w:rPr>
        <w:softHyphen/>
        <w:t>ностей противостоять неблагоприятным воздействиям социаль</w:t>
      </w:r>
      <w:r w:rsidRPr="0053613D">
        <w:rPr>
          <w:color w:val="333333"/>
        </w:rPr>
        <w:softHyphen/>
        <w:t>ной среды);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конфиденциальности (неразглашение сведений о клиенте социальной службы); принцип универсальности (рав</w:t>
      </w:r>
      <w:r w:rsidRPr="0053613D">
        <w:rPr>
          <w:color w:val="333333"/>
        </w:rPr>
        <w:softHyphen/>
        <w:t>ное отношение к клиенту вне зависимости от его пола, религии, национальности, расы, политических убеждений и т. д.);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толерантности (терпимое отношение ко всем про</w:t>
      </w:r>
      <w:r w:rsidRPr="0053613D">
        <w:rPr>
          <w:color w:val="333333"/>
        </w:rPr>
        <w:softHyphen/>
        <w:t>явлениям агрессии, провокациям со стороны клиента социаль</w:t>
      </w:r>
      <w:r w:rsidRPr="0053613D">
        <w:rPr>
          <w:color w:val="333333"/>
        </w:rPr>
        <w:softHyphen/>
        <w:t>ной службы).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4"/>
          <w:color w:val="333333"/>
        </w:rPr>
        <w:t>Вторая группа принципов социальной работы</w:t>
      </w:r>
      <w:r w:rsidRPr="0053613D">
        <w:rPr>
          <w:color w:val="333333"/>
        </w:rPr>
        <w:t> </w:t>
      </w:r>
      <w:r w:rsidRPr="0053613D">
        <w:rPr>
          <w:rStyle w:val="a4"/>
          <w:color w:val="333333"/>
        </w:rPr>
        <w:t>связана со спецификой социальной работы как помогающей деятельности и предусматривает: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 xml:space="preserve">- принцип </w:t>
      </w:r>
      <w:proofErr w:type="spellStart"/>
      <w:r w:rsidRPr="0053613D">
        <w:rPr>
          <w:color w:val="333333"/>
        </w:rPr>
        <w:t>клиентоцентризма</w:t>
      </w:r>
      <w:proofErr w:type="spellEnd"/>
      <w:r w:rsidRPr="0053613D">
        <w:rPr>
          <w:color w:val="333333"/>
        </w:rPr>
        <w:t xml:space="preserve"> (социальная работа ставит клиента в центр своей ценностной системы);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профилактической направленности (выявление “зон риска” и преодоление социальных и личностных опасностей);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социального реагирования (система социальных служб должна постоянно находиться в состоянии готовности отреагировать на поступивший запрос о помощи, причем харак</w:t>
      </w:r>
      <w:r w:rsidRPr="0053613D">
        <w:rPr>
          <w:color w:val="333333"/>
        </w:rPr>
        <w:softHyphen/>
        <w:t>тер, содержание, субъект запроса могут быть различными);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проверки действенности вмешательства (преодо</w:t>
      </w:r>
      <w:r w:rsidRPr="0053613D">
        <w:rPr>
          <w:color w:val="333333"/>
        </w:rPr>
        <w:softHyphen/>
        <w:t>ление трудной жизненной ситуации — процесс сложный, проти</w:t>
      </w:r>
      <w:r w:rsidRPr="0053613D">
        <w:rPr>
          <w:color w:val="333333"/>
        </w:rPr>
        <w:softHyphen/>
        <w:t>воречивый, нередко вследствие неполного преодоления причин проблемы жизненная ситуация клиента вновь ухудшается).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Значение </w:t>
      </w:r>
      <w:r w:rsidRPr="0053613D">
        <w:rPr>
          <w:rStyle w:val="a6"/>
          <w:b/>
          <w:bCs/>
          <w:color w:val="333333"/>
        </w:rPr>
        <w:t>третьей группы принципов социальной работы</w:t>
      </w:r>
      <w:r w:rsidRPr="0053613D">
        <w:rPr>
          <w:color w:val="333333"/>
        </w:rPr>
        <w:t> объясняется той важной ролью, которую в социальной работе играют общественные и государственные ресурсы и сам поря</w:t>
      </w:r>
      <w:r w:rsidRPr="0053613D">
        <w:rPr>
          <w:color w:val="333333"/>
        </w:rPr>
        <w:softHyphen/>
        <w:t xml:space="preserve">док предоставления этих ресурсов </w:t>
      </w:r>
      <w:proofErr w:type="gramStart"/>
      <w:r w:rsidRPr="0053613D">
        <w:rPr>
          <w:color w:val="333333"/>
        </w:rPr>
        <w:t>нуждающимся</w:t>
      </w:r>
      <w:proofErr w:type="gramEnd"/>
      <w:r w:rsidRPr="0053613D">
        <w:rPr>
          <w:color w:val="333333"/>
        </w:rPr>
        <w:t>: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охраны социальных прав (недопущение ограни</w:t>
      </w:r>
      <w:r w:rsidRPr="0053613D">
        <w:rPr>
          <w:color w:val="333333"/>
        </w:rPr>
        <w:softHyphen/>
        <w:t>чения возможностей индивидов и групп пользоваться законны</w:t>
      </w:r>
      <w:r w:rsidRPr="0053613D">
        <w:rPr>
          <w:color w:val="333333"/>
        </w:rPr>
        <w:softHyphen/>
        <w:t>ми привилегиями, недопущение уменьшения прав на соци</w:t>
      </w:r>
      <w:r w:rsidRPr="0053613D">
        <w:rPr>
          <w:color w:val="333333"/>
        </w:rPr>
        <w:softHyphen/>
        <w:t>альную защиту и помощь в процессе изменения законодатель</w:t>
      </w:r>
      <w:r w:rsidRPr="0053613D">
        <w:rPr>
          <w:color w:val="333333"/>
        </w:rPr>
        <w:softHyphen/>
        <w:t>ства);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- принцип максимизации социальных ресурсов (рациональ</w:t>
      </w:r>
      <w:r w:rsidRPr="0053613D">
        <w:rPr>
          <w:color w:val="333333"/>
        </w:rPr>
        <w:softHyphen/>
        <w:t>ность при расходовании имеющихся общественных фондов, привлечение дополнительных материальных, организационных, финансовых ресурсов из различных источников).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В ряде работ, представлена и другая классификация прин</w:t>
      </w:r>
      <w:r w:rsidRPr="0053613D">
        <w:rPr>
          <w:color w:val="333333"/>
        </w:rPr>
        <w:softHyphen/>
        <w:t>ципов социальной работы.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добровольности</w:t>
      </w:r>
      <w:r w:rsidRPr="0053613D">
        <w:rPr>
          <w:color w:val="333333"/>
        </w:rPr>
        <w:t>. Важной особенностью социаль</w:t>
      </w:r>
      <w:r w:rsidRPr="0053613D">
        <w:rPr>
          <w:color w:val="333333"/>
        </w:rPr>
        <w:softHyphen/>
        <w:t>ной работы является ее ненасильственный, добровольный ха</w:t>
      </w:r>
      <w:r w:rsidRPr="0053613D">
        <w:rPr>
          <w:color w:val="333333"/>
        </w:rPr>
        <w:softHyphen/>
        <w:t>рактер. Все проблемы в ней решаются на основе взаимного со</w:t>
      </w:r>
      <w:r w:rsidRPr="0053613D">
        <w:rPr>
          <w:color w:val="333333"/>
        </w:rPr>
        <w:softHyphen/>
        <w:t xml:space="preserve">гласия социального работника и клиента. Даже в тех случаях, когда дело </w:t>
      </w:r>
      <w:r w:rsidRPr="0053613D">
        <w:rPr>
          <w:color w:val="333333"/>
        </w:rPr>
        <w:lastRenderedPageBreak/>
        <w:t>касается различного рода социальных отклонений, специалист по социальной работе никогда не действует напря</w:t>
      </w:r>
      <w:r w:rsidRPr="0053613D">
        <w:rPr>
          <w:color w:val="333333"/>
        </w:rPr>
        <w:softHyphen/>
        <w:t>мую, “в лоб”, не навязывает свою систему ценностей и принуж</w:t>
      </w:r>
      <w:r w:rsidRPr="0053613D">
        <w:rPr>
          <w:color w:val="333333"/>
        </w:rPr>
        <w:softHyphen/>
        <w:t>дению всегда предпочитает убеждение.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Смысл действий соци</w:t>
      </w:r>
      <w:r w:rsidRPr="0053613D">
        <w:rPr>
          <w:color w:val="333333"/>
        </w:rPr>
        <w:softHyphen/>
        <w:t>ального работника состоит в том, чтобы найти возможность ока</w:t>
      </w:r>
      <w:r w:rsidRPr="0053613D">
        <w:rPr>
          <w:color w:val="333333"/>
        </w:rPr>
        <w:softHyphen/>
        <w:t>зать помощь не против воли реципиента, суметь активизиро</w:t>
      </w:r>
      <w:r w:rsidRPr="0053613D">
        <w:rPr>
          <w:color w:val="333333"/>
        </w:rPr>
        <w:softHyphen/>
        <w:t>вать его внутренние ресурсы и сформировать потребность и стремление к самостоятельной деятельности. Социальная работа представляет собой помощь, оказываемую в трудных жизнен</w:t>
      </w:r>
      <w:r w:rsidRPr="0053613D">
        <w:rPr>
          <w:color w:val="333333"/>
        </w:rPr>
        <w:softHyphen/>
        <w:t>ных ситуациях, а социальный работник выступает как посред</w:t>
      </w:r>
      <w:r w:rsidRPr="0053613D">
        <w:rPr>
          <w:color w:val="333333"/>
        </w:rPr>
        <w:softHyphen/>
        <w:t xml:space="preserve">ник между клиентом и его окружением, который может понять человека таким, каков он есть, по крайней </w:t>
      </w:r>
      <w:proofErr w:type="gramStart"/>
      <w:r w:rsidRPr="0053613D">
        <w:rPr>
          <w:color w:val="333333"/>
        </w:rPr>
        <w:t>мере</w:t>
      </w:r>
      <w:proofErr w:type="gramEnd"/>
      <w:r w:rsidRPr="0053613D">
        <w:rPr>
          <w:color w:val="333333"/>
        </w:rPr>
        <w:t xml:space="preserve"> на исходном эта</w:t>
      </w:r>
      <w:r w:rsidRPr="0053613D">
        <w:rPr>
          <w:color w:val="333333"/>
        </w:rPr>
        <w:softHyphen/>
        <w:t>пе работы.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Конфиденциальность</w:t>
      </w:r>
      <w:r w:rsidRPr="0053613D">
        <w:rPr>
          <w:color w:val="333333"/>
        </w:rPr>
        <w:t>. Человек может добровольно дове</w:t>
      </w:r>
      <w:r w:rsidRPr="0053613D">
        <w:rPr>
          <w:color w:val="333333"/>
        </w:rPr>
        <w:softHyphen/>
        <w:t>рить, посвятить в свои проблемы пусть профессионально под</w:t>
      </w:r>
      <w:r w:rsidRPr="0053613D">
        <w:rPr>
          <w:color w:val="333333"/>
        </w:rPr>
        <w:softHyphen/>
        <w:t>готовленного, но все-таки постороннего для него человека толь</w:t>
      </w:r>
      <w:r w:rsidRPr="0053613D">
        <w:rPr>
          <w:color w:val="333333"/>
        </w:rPr>
        <w:softHyphen/>
        <w:t xml:space="preserve">ко в случае гарантии неприкосновенности его личной жизни, </w:t>
      </w:r>
      <w:proofErr w:type="gramStart"/>
      <w:r w:rsidRPr="0053613D">
        <w:rPr>
          <w:color w:val="333333"/>
        </w:rPr>
        <w:t>лишь</w:t>
      </w:r>
      <w:proofErr w:type="gramEnd"/>
      <w:r w:rsidRPr="0053613D">
        <w:rPr>
          <w:color w:val="333333"/>
        </w:rPr>
        <w:t xml:space="preserve"> будучи уверенным в том, что это не окажется преданным публичности. Конфиденциальность является и принципом, и профессиональной этической нормой, истинностью социальной работы, выше всего ставящей права личности, включая право на личную жизнь; и — кооперация усилий. Цель социальной ра</w:t>
      </w:r>
      <w:r w:rsidRPr="0053613D">
        <w:rPr>
          <w:color w:val="333333"/>
        </w:rPr>
        <w:softHyphen/>
        <w:t>боты — вывести клиента из кризисного, проблемного состояния и научить его самостоятельно решать свои проблемы.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Следова</w:t>
      </w:r>
      <w:r w:rsidRPr="0053613D">
        <w:rPr>
          <w:color w:val="333333"/>
        </w:rPr>
        <w:softHyphen/>
        <w:t>тельно, он должен учиться этому в процессе взаимодействия с социальным работником. Решение проблемы здесь достигается совместными усилиями, представляет собой встречное движе</w:t>
      </w:r>
      <w:r w:rsidRPr="0053613D">
        <w:rPr>
          <w:color w:val="333333"/>
        </w:rPr>
        <w:softHyphen/>
        <w:t>ние, сотрудничество с все возрастающей долей активности и самостоятельности клиента. Задача социального работника со</w:t>
      </w:r>
      <w:r w:rsidRPr="0053613D">
        <w:rPr>
          <w:color w:val="333333"/>
        </w:rPr>
        <w:softHyphen/>
        <w:t>стоит в организации ее таким образом, чтобы возникло это со</w:t>
      </w:r>
      <w:r w:rsidRPr="0053613D">
        <w:rPr>
          <w:color w:val="333333"/>
        </w:rPr>
        <w:softHyphen/>
        <w:t>трудничество. Подставив плечо помощи в трудный момент, он постепенно должен уменьшить долю своего участия в решении проблемы параллельно с нормализацией состояния клиента и ростом его собственной активности.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целостности, или комплексного подхода</w:t>
      </w:r>
      <w:r w:rsidRPr="0053613D">
        <w:rPr>
          <w:color w:val="333333"/>
        </w:rPr>
        <w:t xml:space="preserve">. </w:t>
      </w:r>
      <w:proofErr w:type="gramStart"/>
      <w:r w:rsidRPr="0053613D">
        <w:rPr>
          <w:color w:val="333333"/>
        </w:rPr>
        <w:t>Он оп</w:t>
      </w:r>
      <w:r w:rsidRPr="0053613D">
        <w:rPr>
          <w:color w:val="333333"/>
        </w:rPr>
        <w:softHyphen/>
        <w:t>ределяется сложностью человеческой природы, многосторонно</w:t>
      </w:r>
      <w:r w:rsidRPr="0053613D">
        <w:rPr>
          <w:color w:val="333333"/>
        </w:rPr>
        <w:softHyphen/>
        <w:t xml:space="preserve">стью и </w:t>
      </w:r>
      <w:proofErr w:type="spellStart"/>
      <w:r w:rsidRPr="0053613D">
        <w:rPr>
          <w:color w:val="333333"/>
        </w:rPr>
        <w:t>многоуровневостью</w:t>
      </w:r>
      <w:proofErr w:type="spellEnd"/>
      <w:r w:rsidRPr="0053613D">
        <w:rPr>
          <w:color w:val="333333"/>
        </w:rPr>
        <w:t xml:space="preserve"> связанных с этим проблем: в реаль</w:t>
      </w:r>
      <w:r w:rsidRPr="0053613D">
        <w:rPr>
          <w:color w:val="333333"/>
        </w:rPr>
        <w:softHyphen/>
        <w:t>ной жизни они чаще всего сплетены в единый тугой узел, тесно взаимосвязаны и не существуют отдельно и независимо друг от друга в виде социальных, экономических, психологических, ме</w:t>
      </w:r>
      <w:r w:rsidRPr="0053613D">
        <w:rPr>
          <w:color w:val="333333"/>
        </w:rPr>
        <w:softHyphen/>
        <w:t>дицинских и т. Д. Социальный работник должен уметь давать целостную оценку ситуации клиента и координировать действия “узких” специалистов — психологов, педагогов, работников</w:t>
      </w:r>
      <w:proofErr w:type="gramEnd"/>
      <w:r w:rsidRPr="0053613D">
        <w:rPr>
          <w:color w:val="333333"/>
        </w:rPr>
        <w:t xml:space="preserve"> го</w:t>
      </w:r>
      <w:r w:rsidRPr="0053613D">
        <w:rPr>
          <w:color w:val="333333"/>
        </w:rPr>
        <w:softHyphen/>
        <w:t>сударственных правоохранительных органов, учреждений со</w:t>
      </w:r>
      <w:r w:rsidRPr="0053613D">
        <w:rPr>
          <w:color w:val="333333"/>
        </w:rPr>
        <w:softHyphen/>
        <w:t>циальной защиты и здравоохранения в этом процессе.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законности</w:t>
      </w:r>
      <w:r w:rsidRPr="0053613D">
        <w:rPr>
          <w:color w:val="333333"/>
        </w:rPr>
        <w:t>. Он является фундаментом существо</w:t>
      </w:r>
      <w:r w:rsidRPr="0053613D">
        <w:rPr>
          <w:color w:val="333333"/>
        </w:rPr>
        <w:softHyphen/>
        <w:t>вания и успешного функционирования социальной работы как общественного института. Его соблюдение обеспечивает легаль</w:t>
      </w:r>
      <w:r w:rsidRPr="0053613D">
        <w:rPr>
          <w:color w:val="333333"/>
        </w:rPr>
        <w:softHyphen/>
        <w:t>ность и признание результатов социальной работы, возможность их использования любым членом общества, а также служит га</w:t>
      </w:r>
      <w:r w:rsidRPr="0053613D">
        <w:rPr>
          <w:color w:val="333333"/>
        </w:rPr>
        <w:softHyphen/>
        <w:t xml:space="preserve">рантией права социальных работников на профессиональную деятельность. В </w:t>
      </w:r>
      <w:proofErr w:type="gramStart"/>
      <w:r w:rsidRPr="0053613D">
        <w:rPr>
          <w:color w:val="333333"/>
        </w:rPr>
        <w:t>демократическом обществе</w:t>
      </w:r>
      <w:proofErr w:type="gramEnd"/>
      <w:r w:rsidRPr="0053613D">
        <w:rPr>
          <w:color w:val="333333"/>
        </w:rPr>
        <w:t xml:space="preserve"> действия в рамках Конституции и законодательства служат залогом </w:t>
      </w:r>
      <w:proofErr w:type="spellStart"/>
      <w:r w:rsidRPr="0053613D">
        <w:rPr>
          <w:color w:val="333333"/>
        </w:rPr>
        <w:t>однонаправ</w:t>
      </w:r>
      <w:r w:rsidRPr="0053613D">
        <w:rPr>
          <w:color w:val="333333"/>
        </w:rPr>
        <w:softHyphen/>
        <w:t>ленности</w:t>
      </w:r>
      <w:proofErr w:type="spellEnd"/>
      <w:r w:rsidRPr="0053613D">
        <w:rPr>
          <w:color w:val="333333"/>
        </w:rPr>
        <w:t xml:space="preserve"> социальной работы с социальной политикой государ</w:t>
      </w:r>
      <w:r w:rsidRPr="0053613D">
        <w:rPr>
          <w:color w:val="333333"/>
        </w:rPr>
        <w:softHyphen/>
        <w:t>ства, что значительно повышает ее эффективность.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 xml:space="preserve">Принцип </w:t>
      </w:r>
      <w:proofErr w:type="spellStart"/>
      <w:r w:rsidRPr="0053613D">
        <w:rPr>
          <w:rStyle w:val="a6"/>
          <w:color w:val="333333"/>
        </w:rPr>
        <w:t>эмпатического</w:t>
      </w:r>
      <w:proofErr w:type="spellEnd"/>
      <w:r w:rsidRPr="0053613D">
        <w:rPr>
          <w:rStyle w:val="a6"/>
          <w:color w:val="333333"/>
        </w:rPr>
        <w:t xml:space="preserve"> проникновения и соучастия</w:t>
      </w:r>
      <w:r w:rsidRPr="0053613D">
        <w:rPr>
          <w:color w:val="333333"/>
        </w:rPr>
        <w:t>. Со</w:t>
      </w:r>
      <w:r w:rsidRPr="0053613D">
        <w:rPr>
          <w:color w:val="333333"/>
        </w:rPr>
        <w:softHyphen/>
        <w:t>гласно данному принципу социальный работник должен осоз</w:t>
      </w:r>
      <w:r w:rsidRPr="0053613D">
        <w:rPr>
          <w:color w:val="333333"/>
        </w:rPr>
        <w:softHyphen/>
        <w:t>нать состояние клиента и его проблемы, вжиться в образ и си</w:t>
      </w:r>
      <w:r w:rsidRPr="0053613D">
        <w:rPr>
          <w:color w:val="333333"/>
        </w:rPr>
        <w:softHyphen/>
        <w:t>туацию клиента, взглянуть на нее его глазами, изнутри. Это по</w:t>
      </w:r>
      <w:r w:rsidRPr="0053613D">
        <w:rPr>
          <w:color w:val="333333"/>
        </w:rPr>
        <w:softHyphen/>
        <w:t>может понять оценки и переживания клиента, которые со сто</w:t>
      </w:r>
      <w:r w:rsidRPr="0053613D">
        <w:rPr>
          <w:color w:val="333333"/>
        </w:rPr>
        <w:softHyphen/>
        <w:t>роны могут казаться совершенно непонятными и необоснован</w:t>
      </w:r>
      <w:r w:rsidRPr="0053613D">
        <w:rPr>
          <w:color w:val="333333"/>
        </w:rPr>
        <w:softHyphen/>
        <w:t>ными. Человек часто оценивает внешние события субъективно, по одному ему известным основаниям. Социальному работнику важно вскрыть эти основания и скорректировать их в сторону большей адекватности, соответствия реальной ситуации.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целенаправленности</w:t>
      </w:r>
      <w:r w:rsidRPr="0053613D">
        <w:rPr>
          <w:color w:val="333333"/>
        </w:rPr>
        <w:t>. Известно, что любую ситу</w:t>
      </w:r>
      <w:r w:rsidRPr="0053613D">
        <w:rPr>
          <w:color w:val="333333"/>
        </w:rPr>
        <w:softHyphen/>
        <w:t xml:space="preserve">ацию можно улучшать, а можно признать приемлемой. Вопрос заключается в выборе пределов улучшения, норме, при </w:t>
      </w:r>
      <w:r w:rsidRPr="0053613D">
        <w:rPr>
          <w:color w:val="333333"/>
        </w:rPr>
        <w:lastRenderedPageBreak/>
        <w:t>нару</w:t>
      </w:r>
      <w:r w:rsidRPr="0053613D">
        <w:rPr>
          <w:color w:val="333333"/>
        </w:rPr>
        <w:softHyphen/>
        <w:t>шении которой ее изменение необходимо, и возможностях, су</w:t>
      </w:r>
      <w:r w:rsidRPr="0053613D">
        <w:rPr>
          <w:color w:val="333333"/>
        </w:rPr>
        <w:softHyphen/>
        <w:t>ществующих для этого изменения.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color w:val="333333"/>
        </w:rPr>
        <w:t>Принцип целенаправленно</w:t>
      </w:r>
      <w:r w:rsidRPr="0053613D">
        <w:rPr>
          <w:color w:val="333333"/>
        </w:rPr>
        <w:softHyphen/>
        <w:t>сти требует анализа ситуации и постановки конкретной цели, которая должна быть достигнута в результате оказания помо</w:t>
      </w:r>
      <w:r w:rsidRPr="0053613D">
        <w:rPr>
          <w:color w:val="333333"/>
        </w:rPr>
        <w:softHyphen/>
        <w:t>щи и которая выбирается в зависимости от возможностей соци</w:t>
      </w:r>
      <w:r w:rsidRPr="0053613D">
        <w:rPr>
          <w:color w:val="333333"/>
        </w:rPr>
        <w:softHyphen/>
        <w:t>ального работника, состояния и положения клиента в сложив</w:t>
      </w:r>
      <w:r w:rsidRPr="0053613D">
        <w:rPr>
          <w:color w:val="333333"/>
        </w:rPr>
        <w:softHyphen/>
        <w:t>шейся ситуации. Это придает осмысленность и большую чет</w:t>
      </w:r>
      <w:r w:rsidRPr="0053613D">
        <w:rPr>
          <w:color w:val="333333"/>
        </w:rPr>
        <w:softHyphen/>
        <w:t>кость действиям социального работника. Могут также ставить</w:t>
      </w:r>
      <w:r w:rsidRPr="0053613D">
        <w:rPr>
          <w:color w:val="333333"/>
        </w:rPr>
        <w:softHyphen/>
        <w:t>ся промежуточные цели, которые свидетельствовали бы об эф</w:t>
      </w:r>
      <w:r w:rsidRPr="0053613D">
        <w:rPr>
          <w:color w:val="333333"/>
        </w:rPr>
        <w:softHyphen/>
        <w:t>фективности результатов и правильности выбранной стратегии.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реализма</w:t>
      </w:r>
      <w:r w:rsidRPr="0053613D">
        <w:rPr>
          <w:color w:val="333333"/>
        </w:rPr>
        <w:t>, требующий взвешенно и реалистично подходить к любой ситуации и соотносить цели с реальными возможностями всех сторон социальной работы.</w:t>
      </w:r>
    </w:p>
    <w:p w:rsidR="0053613D" w:rsidRPr="0053613D" w:rsidRDefault="0053613D" w:rsidP="0053613D">
      <w:pPr>
        <w:pStyle w:val="a3"/>
        <w:spacing w:before="0" w:beforeAutospacing="0" w:after="0" w:afterAutospacing="0"/>
        <w:jc w:val="both"/>
        <w:rPr>
          <w:color w:val="333333"/>
        </w:rPr>
      </w:pPr>
      <w:r w:rsidRPr="0053613D">
        <w:rPr>
          <w:rStyle w:val="a6"/>
          <w:color w:val="333333"/>
        </w:rPr>
        <w:t>Принцип социального контроля и профилактики</w:t>
      </w:r>
      <w:r w:rsidRPr="0053613D">
        <w:rPr>
          <w:color w:val="333333"/>
        </w:rPr>
        <w:t>, предпи</w:t>
      </w:r>
      <w:r w:rsidRPr="0053613D">
        <w:rPr>
          <w:color w:val="333333"/>
        </w:rPr>
        <w:softHyphen/>
        <w:t>сывающий по возможности перенесение акцента на организа</w:t>
      </w:r>
      <w:r w:rsidRPr="0053613D">
        <w:rPr>
          <w:color w:val="333333"/>
        </w:rPr>
        <w:softHyphen/>
        <w:t>цию социального контроля как показатель социального здоро</w:t>
      </w:r>
      <w:r w:rsidRPr="0053613D">
        <w:rPr>
          <w:color w:val="333333"/>
        </w:rPr>
        <w:softHyphen/>
        <w:t>вья общества и превентивные, профилактические методы ра</w:t>
      </w:r>
      <w:r w:rsidRPr="0053613D">
        <w:rPr>
          <w:color w:val="333333"/>
        </w:rPr>
        <w:softHyphen/>
        <w:t>боты с целью предупреждения появления социальных проблем и отклонений и своевременного оказания помощи в случае не</w:t>
      </w:r>
      <w:r w:rsidRPr="0053613D">
        <w:rPr>
          <w:color w:val="333333"/>
        </w:rPr>
        <w:softHyphen/>
        <w:t>обходимости.</w:t>
      </w:r>
    </w:p>
    <w:p w:rsidR="0053613D" w:rsidRPr="0053613D" w:rsidRDefault="0053613D" w:rsidP="0053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834" w:rsidRPr="0053613D" w:rsidRDefault="00224834" w:rsidP="00536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4834" w:rsidRPr="0053613D" w:rsidSect="005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FE8"/>
    <w:multiLevelType w:val="multilevel"/>
    <w:tmpl w:val="EFF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834"/>
    <w:rsid w:val="00224834"/>
    <w:rsid w:val="004A2F0E"/>
    <w:rsid w:val="0053613D"/>
    <w:rsid w:val="00551A35"/>
    <w:rsid w:val="0073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35"/>
  </w:style>
  <w:style w:type="paragraph" w:styleId="1">
    <w:name w:val="heading 1"/>
    <w:basedOn w:val="a"/>
    <w:link w:val="10"/>
    <w:uiPriority w:val="9"/>
    <w:qFormat/>
    <w:rsid w:val="00224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834"/>
    <w:rPr>
      <w:b/>
      <w:bCs/>
    </w:rPr>
  </w:style>
  <w:style w:type="character" w:styleId="a5">
    <w:name w:val="Hyperlink"/>
    <w:basedOn w:val="a0"/>
    <w:uiPriority w:val="99"/>
    <w:semiHidden/>
    <w:unhideWhenUsed/>
    <w:rsid w:val="00224834"/>
    <w:rPr>
      <w:color w:val="0000FF"/>
      <w:u w:val="single"/>
    </w:rPr>
  </w:style>
  <w:style w:type="character" w:styleId="a6">
    <w:name w:val="Emphasis"/>
    <w:basedOn w:val="a0"/>
    <w:uiPriority w:val="20"/>
    <w:qFormat/>
    <w:rsid w:val="0022483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834"/>
    <w:rPr>
      <w:rFonts w:ascii="Tahoma" w:hAnsi="Tahoma" w:cs="Tahoma"/>
      <w:sz w:val="16"/>
      <w:szCs w:val="16"/>
    </w:rPr>
  </w:style>
  <w:style w:type="paragraph" w:customStyle="1" w:styleId="ts2">
    <w:name w:val="ts2"/>
    <w:basedOn w:val="a"/>
    <w:rsid w:val="0022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4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9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09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09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124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405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56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6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5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1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2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99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0235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1416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20220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9967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6462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10315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65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037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20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2221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2831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75827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8455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2022-01-25T11:51:00Z</dcterms:created>
  <dcterms:modified xsi:type="dcterms:W3CDTF">2023-03-08T11:05:00Z</dcterms:modified>
</cp:coreProperties>
</file>