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84" w:rsidRPr="002D5FEC" w:rsidRDefault="002D5FEC" w:rsidP="002D5FEC">
      <w:pPr>
        <w:ind w:firstLine="851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D5FEC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Лекция 17 </w:t>
      </w:r>
      <w:r w:rsidR="00FD1884" w:rsidRPr="002D5FEC">
        <w:rPr>
          <w:rFonts w:ascii="Times New Roman" w:eastAsia="Calibri" w:hAnsi="Times New Roman" w:cs="Times New Roman"/>
          <w:b/>
          <w:bCs/>
          <w:color w:val="1D1B11" w:themeColor="background2" w:themeShade="1A"/>
          <w:sz w:val="24"/>
          <w:szCs w:val="24"/>
        </w:rPr>
        <w:t>Формирование профессионально необходимых психологических качеств юриста</w:t>
      </w:r>
    </w:p>
    <w:p w:rsidR="00FD1884" w:rsidRPr="002D5FEC" w:rsidRDefault="00FD1884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Формирование у юристов профессионально значимых психологических качеств связано с выработкой у них высокой чувствительности к психологическим проблемам и индивидуальным особенностям человека, умения использовать их в условиях межличностных отношений, регулируемых правом.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Сам процесс развития профессионально важных качеств работника правосудия состоит из формирования профессиональной направленности личности в процессе обучения (учебной и </w:t>
      </w:r>
      <w:proofErr w:type="spellStart"/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внеучебной</w:t>
      </w:r>
      <w:proofErr w:type="spellEnd"/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деятельности); самовоспитания студента (слушателя); закрепления приобретенных навыков и психологических качеств в период практической деятельности.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Воспитание профессионально необходимых психологических качеств юриста начинается с лекционных курсов по общей, правовой и юридической психологии. Особого внимания заслуживают разделы, посвященные психологии юридической деятельности, профессиональным психологическим качествам юриста, психологии отдельных процессуальных действий (осмотра места происшествия, обыска, допроса обвиняемого, свидетелей, потерпевших и т.д.), признакам появления профессиональной деформации и возможностям предупреждения последней.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Программа психологической подготовки предполагает овладение практическими навыками использования психологических знаний (психодиагностика, психотренинг). Психологический тренинг помогает справиться с вызывающими тревогу ситуациями, способствует формированию высокой общей и профессиональной коммуникативной способности и т.д. Отсюда вытекает необходимость интенсивных разработок методик активного социального обучения (АСО). К важнейшим методам АСО психология относит дискуссионные, игровые, ролевые методы, тренинг </w:t>
      </w:r>
      <w:proofErr w:type="spellStart"/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сензитивности</w:t>
      </w:r>
      <w:proofErr w:type="spellEnd"/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 видеотренинг и др.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Основными предпосылками овладения сложной профессией юриста служат достаточно развитое мышление, аналитический ум, интуиция, хорошая память, наблюдательность, работоспособность, трудолюбие и т.п. Большое значение имеют также волевые качества: решительность, настойчивость, смелость и др.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Мышление, как и воображение, участвует в работе юриста на всем протяжении его деятельности. Мышление человека развертывается в связи с постановкой задачи, цели, возникновением вопроса. Всякое мышление включает в себя два важнейших компонента: знание и действие. Юридическое мышление требует гармоничного сочетания анализа и синтеза. Аналитический ум позволяет разобраться в многочисленных деталях дела, а синтетический – в особо сложных. Существенной особенностью мышления юриста является умение видеть перспективу дела.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Важную роль в работе юристов играет интуиция. В философии этот термин употребляется в двух значениях:</w:t>
      </w:r>
    </w:p>
    <w:p w:rsidR="00FD1884" w:rsidRPr="002D5FEC" w:rsidRDefault="00FD1884" w:rsidP="002D5FEC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а) непосредственное восприятие (чувственная интуиция);</w:t>
      </w:r>
    </w:p>
    <w:p w:rsidR="00FD1884" w:rsidRPr="002D5FEC" w:rsidRDefault="00FD1884" w:rsidP="002D5FEC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б) непосредственное постижение ума (интеллектуальная интуиция).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 психологической литературе интуиция понимается как быстрое и непосредственное нахождение пути решения проблемы. Она базируется на опыте, знаниях, умениях, которые всегда имеют под собой определенные, хотя и малозаметные основания. Интуитивные умозаключения носят вероятностный характер. По словам А. М. Горького, из десяти догадок – девять ошибочных.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Среди профессионально важных психологических качеств работников правосудия особое значение придается </w:t>
      </w:r>
      <w:r w:rsidRPr="002D5FEC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  <w:t>памяти.</w:t>
      </w: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 Следователь, работник дознания, судья, адвокат должны много знать и </w:t>
      </w: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хорошо помнить познанное. Память юриста (долгосрочная, оперативная и др.) позволяет сохранить большой комплекс профессиональных знаний и опыта. Благодаря памяти работники правосудия запоминают, сохраняют и в нужный момент воспроизводят имеющиеся в конкретном деле данные. Для восполнения пробелов в памяти юрист может успешно использовать помощь записной книжки, конспекта. Чем больше объем работы и чем меньше времени, тем необходимее составление заметок.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Важную роль в процессе юридической деятельности играет </w:t>
      </w:r>
      <w:r w:rsidRPr="002D5FEC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  <w:t>наблюдательность</w:t>
      </w: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(обычная и профессиональная). Наблюдательность зависит от особенностей характера, практического и жизненного опыта, психологического состояния индивида (растерянность, подавленность и др.). Она необходима, например, следователю при осмотре места происшествия, проведении опознания, допроса и т.п. Длительное занятие следственной деятельностью порождает автоматизм, быстроту и точность фиксации обстановки.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Практика выработала общие правила организации наблюдения: получить информацию об объектах; определить цель; сформулировать задачу наблюдения; мысленно расчленить объект наблюдения и изучить его по частям; не доверять однократному наблюдению; в наблюдаемом искать не только то, что предполагалось найти, но и обратное; ясно формулировать результаты наблюдения; помнить, что наблюдатель тоже может быть объектом наблюдения, и др.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Память и профессиональную наблюдательность необходимо постоянно тренировать. Различают три способа тренировки наблюдательности: житейский, в процессе обучения и при выполнении профессиональных обязанностей. Большую пользу приносит здесь решение задач на описание различных наблюдаемых объектов.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Память самым тесным образом связана с </w:t>
      </w:r>
      <w:r w:rsidRPr="002D5FEC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  <w:t>языком</w:t>
      </w: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и </w:t>
      </w:r>
      <w:r w:rsidRPr="002D5FEC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  <w:t>речью, </w:t>
      </w: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 которые профессия юриста накладывает определенный отпечаток. Речь работников правосудия, как письменная, так и устная, должна быть правильной, логически обоснованной, изложение – простым и понятным.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К сожалению, на практике встречаются документы, безграмотно, небрежно оформленные, публичное оглашение которых (например, обвинительного заключения, приговора, определения, решения и т.д.) препятствует оказанию надлежащего воспитательного воздействия. Поэтому работники правосудия должны постоянно совершенствоваться в этом отношении.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Формировать личность – значит формировать </w:t>
      </w:r>
      <w:r w:rsidRPr="002D5FEC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  <w:t>характер.</w:t>
      </w: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 Знание характера человека позволяет прогнозировать его поступки и строить на основе этого более эффективные отношения с ним. Черт характера очень много. В русском языке насчитывается свыше полутора тысяч слов для их обозначения. Характер проявляется в отношении к другим людям (общительность – замкнутость), к труду (трудолюбие – лень), к природе (стремление к охране – хищническое отношение), к себе (высокая – низкая самооценка); формируется условиями жизни и деятельности индивида; воспитание характера отражается на своеобразии жизненного пути конкретного человека.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Существенной чертой характера юриста является принципиальность, под которой понимается наличие твердых убеждений и активное стремление к их реализации, невзирая на препятствия и угрозу личному благополучию. С принципиальностью тесно связано такое качество, как последовательность – способность твердо и неуклонно реализовать намеченный план действий, доводить начатое дело до конца. Еще одна необходимая характеру работника правосудия черта – целеустремленность, т.е. регулирование своего поведения с подчинением его устойчивой жизненной цели. Целеустремленность юриста выражается в посвящении всей своей деятельности основной задаче – борьбе за правопорядок, торжество гуманизма и справедливости.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Наиболее яркими чертами, свидетельствующими об активности характера, являются решительность, оперативность, инициативность.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Решительность – это умение и привычка в трудных обстоятельствах своевременно принимать обоснованные и твердые решения и без лишних задержек переходить к их выполнению.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lastRenderedPageBreak/>
        <w:t>Оперативность выражается в способности поспевать за событиями, а нередко даже опережать их или упреждать их наступление. Особенно она важна для следователя (работника дознания). Однако нельзя оперативность путать с поспешностью, которая способна погубить любое дело. Оперативность включает в себя быстроту мышления, немедленное проведение процессуальных действий и тактических мероприятий. Все это в первую очередь необходимо на начальном этапе расследования при проверке сообщений и сигналов о правонарушениях, выполнении следственных действий.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Инициативность как волевое качество работника правосудия позволяет самостоятельно решать служебные задачи.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Юрист должен быть хорошим организатором. Поскольку он часто имеет в своем производстве одновременно несколько дел, организованность даст возможность равномерно распределить собственные силы и правильно направить деятельность других лиц. Организованность включает в себя дисциплинированность, выдержку и самообладание. Дисциплинированность – это подчинение своего поведения правилам и требованиям коллектива, общества, постоянная готовность быстро и точно выполнять требования закона, правила несения службы, указания руководства. Отсутствие этого качества, как правило, приводит к нарушениям законности.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Работники правосудия должны обладать смелостью и мужеством. Эти свойства личности указывают на готовность и умение идти к достижению цели даже с риском для жизни и личного благополучия. Они же помогают юристу отстоять свою оппозицию, критически оценить проделанную работу, ее результаты, обратить внимание на ошибки и промахи, вовремя их устранить. Следует учитывать, что признаться в своих ошибках и недостатках порой бывает намного сложнее, чем изобличить преступника. Мужество и смелость – это признаки духовной зрелости, свидетельствующие о твердости моральных и идейных убеждений, сознании правоты своего дела и своей точки зрения.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Характер тесно связан с </w:t>
      </w:r>
      <w:r w:rsidRPr="002D5FEC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4"/>
          <w:szCs w:val="24"/>
          <w:lang w:eastAsia="ru-RU"/>
        </w:rPr>
        <w:t>темпераментом,</w:t>
      </w: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 который накладывает своеобразный отпечаток на все его проявления. Под темпераментом следует понимать </w:t>
      </w:r>
      <w:proofErr w:type="spellStart"/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индивидуальносвоеобразные</w:t>
      </w:r>
      <w:proofErr w:type="spellEnd"/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свойства психики, определяющие динамику психической деятельности независимо от ее содержания, целей, мотивов. Эти свойства остаются постоянными в зрелом возрасте и во взаимосвязи характеризуют тип темперамента.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О темпераменте, необходимом юристу, уже говорилось </w:t>
      </w:r>
      <w:proofErr w:type="gramStart"/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 нервом</w:t>
      </w:r>
      <w:proofErr w:type="gramEnd"/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разделе настоящей работы. Конечно, выбирать "предпочтительный" темперамент для следователя, например, не имеет смысла. Следователь должен иметь такой тип высшей нервной деятельности, в котором было бы что-то и от сангвиника, и от флегматика, и от холерика, и от меланхолика.</w:t>
      </w:r>
    </w:p>
    <w:p w:rsidR="00FD1884" w:rsidRPr="002D5FEC" w:rsidRDefault="00FD1884" w:rsidP="002D5FE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Особое значение имеет аттестация юристов, включающая в себя:</w:t>
      </w:r>
    </w:p>
    <w:p w:rsidR="00FD1884" w:rsidRPr="002D5FEC" w:rsidRDefault="00FD1884" w:rsidP="002D5FEC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а) оценку результатов профессиональной ориентации;</w:t>
      </w:r>
    </w:p>
    <w:p w:rsidR="00FD1884" w:rsidRPr="002D5FEC" w:rsidRDefault="00FD1884" w:rsidP="002D5FEC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б) профессиональный отбор;</w:t>
      </w:r>
    </w:p>
    <w:p w:rsidR="00FD1884" w:rsidRPr="002D5FEC" w:rsidRDefault="00FD1884" w:rsidP="002D5FEC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в) оценку профессиональных качеств юриста;</w:t>
      </w:r>
    </w:p>
    <w:p w:rsidR="00FD1884" w:rsidRPr="002D5FEC" w:rsidRDefault="00FD1884" w:rsidP="002D5FEC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D5FE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г) оценку индивидуальной работы в подразделениях правоохранительных органов и др.</w:t>
      </w:r>
    </w:p>
    <w:p w:rsidR="00FD1884" w:rsidRPr="002D5FEC" w:rsidRDefault="00FD1884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D1884" w:rsidRDefault="00FD1884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D5FEC" w:rsidRDefault="002D5FEC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D5FEC" w:rsidRDefault="002D5FEC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D5FEC" w:rsidRDefault="002D5FEC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D5FEC" w:rsidRPr="002D5FEC" w:rsidRDefault="002D5FEC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</w:t>
      </w:r>
      <w:r w:rsidRPr="002D5FE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равовые </w:t>
      </w:r>
      <w:proofErr w:type="gramStart"/>
      <w:r w:rsidRPr="002D5FE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нравственные  психологические</w:t>
      </w:r>
      <w:proofErr w:type="gramEnd"/>
      <w:r w:rsidRPr="002D5FE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качества юриста</w:t>
      </w:r>
    </w:p>
    <w:p w:rsidR="00FD1884" w:rsidRPr="002D5FEC" w:rsidRDefault="00FD1884" w:rsidP="002D5F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[4] с. 182-186</w:t>
      </w:r>
    </w:p>
    <w:p w:rsidR="00CD466C" w:rsidRPr="002D5FEC" w:rsidRDefault="00FD1884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Сорокотягин</w:t>
      </w:r>
      <w:proofErr w:type="spellEnd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, И. Н.  Юридическая </w:t>
      </w:r>
      <w:proofErr w:type="gramStart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психология :</w:t>
      </w:r>
      <w:proofErr w:type="gramEnd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учебник и практикум для среднего профессионального образования / И. Н. </w:t>
      </w:r>
      <w:proofErr w:type="spellStart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Сорокотягин</w:t>
      </w:r>
      <w:proofErr w:type="spellEnd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, Д. А. </w:t>
      </w:r>
      <w:proofErr w:type="spellStart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Сорокотягина</w:t>
      </w:r>
      <w:proofErr w:type="spellEnd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. — 4-е изд., </w:t>
      </w:r>
      <w:proofErr w:type="spellStart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перераб</w:t>
      </w:r>
      <w:proofErr w:type="spellEnd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. и доп. — </w:t>
      </w:r>
      <w:proofErr w:type="gramStart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Москва :</w:t>
      </w:r>
      <w:proofErr w:type="gramEnd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Издательство </w:t>
      </w:r>
      <w:proofErr w:type="spellStart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Юрайт</w:t>
      </w:r>
      <w:proofErr w:type="spellEnd"/>
      <w:r w:rsidRPr="002D5FEC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, 2021. — 360 с.</w:t>
      </w:r>
    </w:p>
    <w:p w:rsidR="00CD466C" w:rsidRPr="002D5FEC" w:rsidRDefault="00CD466C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D466C" w:rsidRPr="002D5FEC" w:rsidRDefault="00CD466C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D466C" w:rsidRPr="002D5FEC" w:rsidRDefault="00CD466C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D466C" w:rsidRPr="002D5FEC" w:rsidRDefault="00CD466C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D466C" w:rsidRPr="002D5FEC" w:rsidRDefault="00CD466C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D466C" w:rsidRPr="002D5FEC" w:rsidRDefault="00CD466C" w:rsidP="002D5FEC">
      <w:pPr>
        <w:ind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</w:p>
    <w:sectPr w:rsidR="00CD466C" w:rsidRPr="002D5FEC" w:rsidSect="00EA6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AC8"/>
    <w:multiLevelType w:val="multilevel"/>
    <w:tmpl w:val="AEA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32ED1"/>
    <w:multiLevelType w:val="multilevel"/>
    <w:tmpl w:val="AB62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884"/>
    <w:rsid w:val="002D5FEC"/>
    <w:rsid w:val="00966E3C"/>
    <w:rsid w:val="00A9586F"/>
    <w:rsid w:val="00CD466C"/>
    <w:rsid w:val="00EA67C2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758DF-0031-414F-9620-2CEE5428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NewUser_1</cp:lastModifiedBy>
  <cp:revision>2</cp:revision>
  <cp:lastPrinted>2022-04-24T05:13:00Z</cp:lastPrinted>
  <dcterms:created xsi:type="dcterms:W3CDTF">2022-04-24T04:39:00Z</dcterms:created>
  <dcterms:modified xsi:type="dcterms:W3CDTF">2023-03-11T04:09:00Z</dcterms:modified>
</cp:coreProperties>
</file>