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1. Как создать таблицу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Таблица создаётся при помощи элемента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table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&gt;&lt;/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table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который является контейнером для элементов таблицы и все элементы должны находиться внутри него.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Например, с помощью данной разметки можно создать таблицу, состоящую из </w:t>
      </w:r>
      <w:r w:rsidRPr="00D3087E">
        <w:rPr>
          <w:rFonts w:ascii="Trebuchet MS" w:hAnsi="Trebuchet MS"/>
          <w:b/>
          <w:bCs/>
          <w:color w:val="303030"/>
          <w:sz w:val="28"/>
          <w:lang w:eastAsia="ru-RU"/>
        </w:rPr>
        <w:t>двух столбцов и двух строк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: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текст заголовка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текст заголовка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r w:rsidRPr="00D3087E">
        <w:rPr>
          <w:rFonts w:ascii="Consolas" w:hAnsi="Consolas" w:cs="Courier New"/>
          <w:color w:val="708090"/>
          <w:sz w:val="26"/>
          <w:lang w:eastAsia="ru-RU"/>
        </w:rPr>
        <w:t>&lt;!--ряд с ячейками заголовков</w:t>
      </w:r>
      <w:proofErr w:type="gramStart"/>
      <w:r w:rsidRPr="00D3087E">
        <w:rPr>
          <w:rFonts w:ascii="Consolas" w:hAnsi="Consolas" w:cs="Courier New"/>
          <w:color w:val="708090"/>
          <w:sz w:val="26"/>
          <w:lang w:eastAsia="ru-RU"/>
        </w:rPr>
        <w:t>--&gt;</w:t>
      </w:r>
      <w:proofErr w:type="gramEnd"/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данные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данные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r w:rsidRPr="00D3087E">
        <w:rPr>
          <w:rFonts w:ascii="Consolas" w:hAnsi="Consolas" w:cs="Courier New"/>
          <w:color w:val="708090"/>
          <w:sz w:val="26"/>
          <w:lang w:eastAsia="ru-RU"/>
        </w:rPr>
        <w:t>&lt;!--ряд с ячейками тела таблицы</w:t>
      </w:r>
      <w:proofErr w:type="gramStart"/>
      <w:r w:rsidRPr="00D3087E">
        <w:rPr>
          <w:rFonts w:ascii="Consolas" w:hAnsi="Consolas" w:cs="Courier New"/>
          <w:color w:val="708090"/>
          <w:sz w:val="26"/>
          <w:lang w:eastAsia="ru-RU"/>
        </w:rPr>
        <w:t>--&gt;</w:t>
      </w:r>
      <w:proofErr w:type="gramEnd"/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HTML</w:t>
      </w:r>
    </w:p>
    <w:tbl>
      <w:tblPr>
        <w:tblW w:w="9222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/>
      </w:tblPr>
      <w:tblGrid>
        <w:gridCol w:w="6400"/>
        <w:gridCol w:w="2822"/>
      </w:tblGrid>
      <w:tr w:rsidR="00D3087E" w:rsidRPr="00D3087E" w:rsidTr="00D3087E">
        <w:tc>
          <w:tcPr>
            <w:tcW w:w="0" w:type="auto"/>
            <w:vAlign w:val="center"/>
            <w:hideMark/>
          </w:tcPr>
          <w:p w:rsidR="00D3087E" w:rsidRPr="00D3087E" w:rsidRDefault="00D3087E" w:rsidP="00D308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3087E">
              <w:rPr>
                <w:b/>
                <w:bCs/>
                <w:lang w:eastAsia="ru-RU"/>
              </w:rPr>
              <w:t>текст заголовка</w:t>
            </w:r>
          </w:p>
        </w:tc>
        <w:tc>
          <w:tcPr>
            <w:tcW w:w="2822" w:type="dxa"/>
            <w:vAlign w:val="center"/>
            <w:hideMark/>
          </w:tcPr>
          <w:p w:rsidR="00D3087E" w:rsidRPr="00D3087E" w:rsidRDefault="00D3087E" w:rsidP="00D308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3087E">
              <w:rPr>
                <w:b/>
                <w:bCs/>
                <w:lang w:eastAsia="ru-RU"/>
              </w:rPr>
              <w:t>текст заголовка</w:t>
            </w:r>
          </w:p>
        </w:tc>
      </w:tr>
      <w:tr w:rsidR="00D3087E" w:rsidRPr="00D3087E" w:rsidTr="00D3087E">
        <w:tc>
          <w:tcPr>
            <w:tcW w:w="0" w:type="auto"/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lang w:eastAsia="ru-RU"/>
              </w:rPr>
            </w:pPr>
            <w:r w:rsidRPr="00D3087E">
              <w:rPr>
                <w:lang w:eastAsia="ru-RU"/>
              </w:rPr>
              <w:t>данные</w:t>
            </w:r>
          </w:p>
        </w:tc>
        <w:tc>
          <w:tcPr>
            <w:tcW w:w="2822" w:type="dxa"/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lang w:eastAsia="ru-RU"/>
              </w:rPr>
            </w:pPr>
            <w:r w:rsidRPr="00D3087E">
              <w:rPr>
                <w:lang w:eastAsia="ru-RU"/>
              </w:rPr>
              <w:t>данные</w:t>
            </w:r>
          </w:p>
        </w:tc>
      </w:tr>
    </w:tbl>
    <w:p w:rsidR="00D3087E" w:rsidRPr="00D3087E" w:rsidRDefault="00D3087E" w:rsidP="00D3087E">
      <w:pPr>
        <w:suppressAutoHyphens w:val="0"/>
        <w:rPr>
          <w:lang w:eastAsia="ru-RU"/>
        </w:rPr>
      </w:pPr>
      <w:r w:rsidRPr="00D3087E">
        <w:rPr>
          <w:lang w:eastAsia="ru-RU"/>
        </w:rPr>
        <w:t>ФИГУРА 1. ВНЕШНИЙ ВИД ТАБЛИЦЫ БЕЗ ФОРМАТИРОВАНИЯ CSS-СВОЙСТВАМИ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По умолчанию таблица и ячейки не имеют видимых границ. </w:t>
      </w:r>
      <w:r w:rsidRPr="00D3087E">
        <w:rPr>
          <w:rFonts w:ascii="Trebuchet MS" w:hAnsi="Trebuchet MS"/>
          <w:b/>
          <w:bCs/>
          <w:color w:val="303030"/>
          <w:sz w:val="28"/>
          <w:szCs w:val="28"/>
          <w:lang w:eastAsia="ru-RU"/>
        </w:rPr>
        <w:t>Границы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задаются с помощью свойства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border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: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708090"/>
          <w:sz w:val="26"/>
          <w:lang w:eastAsia="ru-RU"/>
        </w:rPr>
        <w:t>/* внешние границы таблицы серого цвета толщиной 1px */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669900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border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1px solid grey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708090"/>
          <w:sz w:val="26"/>
          <w:lang w:eastAsia="ru-RU"/>
        </w:rPr>
        <w:t>/* границы ячеек первого ряда таблицы */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669900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border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1px solid grey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708090"/>
          <w:sz w:val="26"/>
          <w:lang w:eastAsia="ru-RU"/>
        </w:rPr>
        <w:t>/* границы ячеек тела таблицы */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proofErr w:type="spellStart"/>
      <w:proofErr w:type="gramStart"/>
      <w:r w:rsidRPr="00D3087E">
        <w:rPr>
          <w:rFonts w:ascii="Consolas" w:hAnsi="Consolas" w:cs="Courier New"/>
          <w:color w:val="669900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{</w:t>
      </w:r>
      <w:proofErr w:type="gramEnd"/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border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1px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solid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grey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}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CSS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8"/>
          <w:szCs w:val="28"/>
          <w:lang w:eastAsia="ru-RU"/>
        </w:rPr>
        <w:t>Промежутки между ячейками таблицы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убираются с помощью свойства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table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 xml:space="preserve"> {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border-collapse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 xml:space="preserve">: 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collapse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;}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8"/>
          <w:szCs w:val="28"/>
          <w:lang w:eastAsia="ru-RU"/>
        </w:rPr>
        <w:t>Ширина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таблицы по умолчанию равна ширине её внутреннего содержимого. Чтобы установить ширину, нужно задать значение для свойства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width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: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708090"/>
          <w:sz w:val="26"/>
          <w:lang w:eastAsia="ru-RU"/>
        </w:rPr>
        <w:lastRenderedPageBreak/>
        <w:t>/* сделает ширину таблицы равной ширине блока контейнера, в котором она находится */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proofErr w:type="spellStart"/>
      <w:proofErr w:type="gramStart"/>
      <w:r w:rsidRPr="00D3087E">
        <w:rPr>
          <w:rFonts w:ascii="Consolas" w:hAnsi="Consolas" w:cs="Courier New"/>
          <w:color w:val="669900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{</w:t>
      </w:r>
      <w:proofErr w:type="gramEnd"/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width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100%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708090"/>
          <w:sz w:val="26"/>
          <w:lang w:eastAsia="ru-RU"/>
        </w:rPr>
        <w:t>/* задаст фиксированную ширину для таблицы */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proofErr w:type="spellStart"/>
      <w:proofErr w:type="gramStart"/>
      <w:r w:rsidRPr="00D3087E">
        <w:rPr>
          <w:rFonts w:ascii="Consolas" w:hAnsi="Consolas" w:cs="Courier New"/>
          <w:color w:val="669900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{</w:t>
      </w:r>
      <w:proofErr w:type="gramEnd"/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width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600px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}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CSS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Если для ячеек таблицы заданы внутренние отступы и границы, то ширина таблицы будет включать в себя следующие значения: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padding-left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padding-right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ширина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border-left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плюс ширина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border-right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последней ячейки в ряду.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Если заданы ширина и границы ячеек, то ширина таблицы будет складываться из ширины ячеек плюс ширина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border-left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 ширина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border-right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последней ячейки в ряду.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2. Как создать строки (ряды) таблицы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Строки или ряды таблицы создаются с помощью элемента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tr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 Количество горизонтальных строк таблицы определяется количеством элементов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tr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&gt;&lt;/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tr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3. Как сделать ячейку заголовка столбца таблицы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th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создаёт заголовок столбца — специальную ячейку, текст в которой выделяется полужирным. Количество ячеек заголовка определяется количеством элементов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th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&gt;&lt;/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th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 Для элемента доступны атрибуты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rowspan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headers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ячейка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заголовка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ячейка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заголовка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HTML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4. Как сделать ячейку тела таблицы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lastRenderedPageBreak/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td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создаёт ячейки таблицы, внутрь которых помещаются данные таблицы. Элементы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td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&gt;&lt;/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td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расположенные в одном ряду, определяют количество ячеек в строке таблицы.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Количество пар ячеек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td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должно быть равно количеству пар ячеек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th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 Для элемента доступны атрибуты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rowspan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headers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ячейка заголовка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ячейка заголовка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ячейка тела таблицы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ячейка тела таблицы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HTML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5. Как добавить подпись (заголовок) к таблице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caption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создает подпись таблицы. Добавляется непосредственно после тега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table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вне строки или ячейки.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caption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Перечень продуктов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caption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№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303030"/>
          <w:sz w:val="26"/>
          <w:lang w:val="en-US" w:eastAsia="ru-RU"/>
        </w:rPr>
        <w:t>/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>Наименование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товара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proofErr w:type="spellStart"/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>Ед</w:t>
      </w:r>
      <w:proofErr w:type="spellEnd"/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.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изм</w:t>
      </w:r>
      <w:proofErr w:type="spellEnd"/>
      <w:r w:rsidRPr="00D3087E">
        <w:rPr>
          <w:rFonts w:ascii="Consolas" w:hAnsi="Consolas" w:cs="Courier New"/>
          <w:color w:val="303030"/>
          <w:sz w:val="26"/>
          <w:lang w:val="en-US" w:eastAsia="ru-RU"/>
        </w:rPr>
        <w:t>.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Количество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Цена за ед.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изм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>., руб.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Стоимость, руб.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Томаты свежие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кг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15,20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69,00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1048,80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2.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Огурцы свежие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кг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2,50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48,00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120,00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colspan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5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 xml:space="preserve"> style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text-align</w:t>
      </w:r>
      <w:proofErr w:type="gramStart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right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ИТОГО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1168,80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lastRenderedPageBreak/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HTML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6. Группирование строк и столбцов таблицы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colgroup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создает структурную группу столбцов, выделяя логически однородные ячейки. Группирует один или более столбцов для единого форматирования, позволяя применить стили к столбцам вместо того, чтобы повторять стили для каждой ячейки и для каждой строки.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Добавляется непосредственно после тегов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table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и/или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caption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формирует группы столбцов, которые делят таблицу на разделы, не относящиеся к общей структуре, т.е. не содержащие информацию одного типа. Позволяет задавать свойства столбцов для каждого столбца в пределах элемента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colgroup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С помощью атрибута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style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можно изменить основной цвет фона ячеек. Для элемента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доступен атрибут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задающий количество столбцов для объединения.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colgroup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col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2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 xml:space="preserve"> style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background</w:t>
      </w:r>
      <w:proofErr w:type="gramStart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Khaki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708090"/>
          <w:sz w:val="26"/>
          <w:lang w:val="en-US" w:eastAsia="ru-RU"/>
        </w:rPr>
        <w:t xml:space="preserve">&lt;!-- </w:t>
      </w:r>
      <w:r w:rsidRPr="00D3087E">
        <w:rPr>
          <w:rFonts w:ascii="Consolas" w:hAnsi="Consolas" w:cs="Courier New"/>
          <w:color w:val="708090"/>
          <w:sz w:val="26"/>
          <w:lang w:eastAsia="ru-RU"/>
        </w:rPr>
        <w:t>С помощью этой конструкции задаем цвет фона для первых двух столбцов таблицы--&gt;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col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 xml:space="preserve"> style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background-color</w:t>
      </w:r>
      <w:proofErr w:type="gramStart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LightCyan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708090"/>
          <w:sz w:val="26"/>
          <w:lang w:val="en-US" w:eastAsia="ru-RU"/>
        </w:rPr>
        <w:t xml:space="preserve">&lt;!-- </w:t>
      </w:r>
      <w:r w:rsidRPr="00D3087E">
        <w:rPr>
          <w:rFonts w:ascii="Consolas" w:hAnsi="Consolas" w:cs="Courier New"/>
          <w:color w:val="708090"/>
          <w:sz w:val="26"/>
          <w:lang w:eastAsia="ru-RU"/>
        </w:rPr>
        <w:t>Задаем цвет фона для следующего (одного) столбца таблицы--&gt;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colgroup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№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303030"/>
          <w:sz w:val="26"/>
          <w:lang w:val="en-US" w:eastAsia="ru-RU"/>
        </w:rPr>
        <w:t>/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Наименование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Цена, руб.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Карандаш цветной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20,00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2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>Линейка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20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см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30,00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lastRenderedPageBreak/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HTML</w:t>
      </w:r>
    </w:p>
    <w:p w:rsidR="00D3087E" w:rsidRPr="00D3087E" w:rsidRDefault="00D3087E" w:rsidP="00D3087E">
      <w:pPr>
        <w:suppressAutoHyphens w:val="0"/>
        <w:rPr>
          <w:lang w:eastAsia="ru-RU"/>
        </w:rPr>
      </w:pPr>
      <w:r w:rsidRPr="00D3087E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le_primer" style="width:24pt;height:24pt"/>
        </w:pict>
      </w:r>
      <w:r w:rsidRPr="00D3087E">
        <w:rPr>
          <w:lang w:eastAsia="ru-RU"/>
        </w:rPr>
        <w:t>РИС. 2. ВЫДЕЛЕНИЕ СТОЛБЦОВ ТАБЛИЦЫ ДРУГИМ ЦВЕТОМ С ИСПОЛЬЗОВАНИЕМ ЭЛЕМЕНТОВ &lt;COL</w:t>
      </w:r>
      <w:proofErr w:type="gramStart"/>
      <w:r w:rsidRPr="00D3087E">
        <w:rPr>
          <w:lang w:eastAsia="ru-RU"/>
        </w:rPr>
        <w:t>&gt; И</w:t>
      </w:r>
      <w:proofErr w:type="gramEnd"/>
      <w:r w:rsidRPr="00D3087E">
        <w:rPr>
          <w:lang w:eastAsia="ru-RU"/>
        </w:rPr>
        <w:t xml:space="preserve"> &lt;COLGROUP&gt;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7. Группировка разделов таблицы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thead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создает группу заголовков для строк таблицы с целью задания единого оформления. Используется в сочетании с элементами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tbody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tfoot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для указания каждой части таблицы.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 должен быть использован в следующем порядке: как дочерний 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table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после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caption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colgroup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и перед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tbody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tfoot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tr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элементами. В пределах одной таблицы можно использовать один раз.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tbody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группирует основное содержимое таблицы. Используется в сочетании с элементами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thead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tfoot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Элемент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tfoot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создает группу строк для представления информации о суммах или итогах, расположенную в нижней части таблицы. Используется в таблице один раз. Располагается после элемента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thead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, перед элементами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tbody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 </w:t>
      </w:r>
      <w:r w:rsidRPr="00D3087E">
        <w:rPr>
          <w:rFonts w:ascii="Courier New" w:hAnsi="Courier New" w:cs="Courier New"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tr</w:t>
      </w:r>
      <w:proofErr w:type="spellEnd"/>
      <w:r w:rsidRPr="00D3087E">
        <w:rPr>
          <w:rFonts w:ascii="Courier New" w:hAnsi="Courier New" w:cs="Courier New"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.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thead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№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303030"/>
          <w:sz w:val="26"/>
          <w:lang w:val="en-US" w:eastAsia="ru-RU"/>
        </w:rPr>
        <w:t>/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Наименование товара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proofErr w:type="gramStart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Е</w:t>
      </w:r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д.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изм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>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Количество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Цена за ед.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изм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>., руб.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Стоимость, руб.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thead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tfoot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colspan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5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 xml:space="preserve"> style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text-align</w:t>
      </w:r>
      <w:proofErr w:type="gramStart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right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ИТОГО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1168,80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tfoot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tbody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1.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lastRenderedPageBreak/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>Томаты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свежие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кг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15,20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69,00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1048,80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2.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>Огурцы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свежие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кг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2,50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48,00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120,00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tbody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HTML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 xml:space="preserve">Такая группировка строк была заложена в стандарте в расчете на то, что обозреватели при отображении длинных таблиц обеспечат прокрутку строк данных при сохранении </w:t>
      </w:r>
      <w:proofErr w:type="spellStart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>надзаголовка</w:t>
      </w:r>
      <w:proofErr w:type="spellEnd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 xml:space="preserve"> и подзаголовка </w:t>
      </w:r>
      <w:proofErr w:type="gramStart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>неподвижными</w:t>
      </w:r>
      <w:proofErr w:type="gramEnd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 xml:space="preserve">, а при их выводе на принтер смогут использовать </w:t>
      </w:r>
      <w:proofErr w:type="spellStart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>надзаголовок</w:t>
      </w:r>
      <w:proofErr w:type="spellEnd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 xml:space="preserve"> и подзаголовок в качестве колонтитулов страницы. Однако</w:t>
      </w:r>
      <w:proofErr w:type="gramStart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>,</w:t>
      </w:r>
      <w:proofErr w:type="gramEnd"/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 xml:space="preserve"> современные обозреватели этого не делают и либо просто отображают </w:t>
      </w:r>
      <w:r w:rsidRPr="00D3087E">
        <w:rPr>
          <w:rFonts w:ascii="Courier New" w:hAnsi="Courier New" w:cs="Courier New"/>
          <w:i/>
          <w:iCs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i/>
          <w:iCs/>
          <w:color w:val="303030"/>
          <w:sz w:val="25"/>
          <w:lang w:eastAsia="ru-RU"/>
        </w:rPr>
        <w:t>thead</w:t>
      </w:r>
      <w:proofErr w:type="spellEnd"/>
      <w:r w:rsidRPr="00D3087E">
        <w:rPr>
          <w:rFonts w:ascii="Courier New" w:hAnsi="Courier New" w:cs="Courier New"/>
          <w:i/>
          <w:iCs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> и </w:t>
      </w:r>
      <w:r w:rsidRPr="00D3087E">
        <w:rPr>
          <w:rFonts w:ascii="Courier New" w:hAnsi="Courier New" w:cs="Courier New"/>
          <w:i/>
          <w:iCs/>
          <w:color w:val="303030"/>
          <w:sz w:val="25"/>
          <w:lang w:eastAsia="ru-RU"/>
        </w:rPr>
        <w:t>&lt;</w:t>
      </w:r>
      <w:proofErr w:type="spellStart"/>
      <w:r w:rsidRPr="00D3087E">
        <w:rPr>
          <w:rFonts w:ascii="Courier New" w:hAnsi="Courier New" w:cs="Courier New"/>
          <w:i/>
          <w:iCs/>
          <w:color w:val="303030"/>
          <w:sz w:val="25"/>
          <w:lang w:eastAsia="ru-RU"/>
        </w:rPr>
        <w:t>tfoot</w:t>
      </w:r>
      <w:proofErr w:type="spellEnd"/>
      <w:r w:rsidRPr="00D3087E">
        <w:rPr>
          <w:rFonts w:ascii="Courier New" w:hAnsi="Courier New" w:cs="Courier New"/>
          <w:i/>
          <w:iCs/>
          <w:color w:val="303030"/>
          <w:sz w:val="25"/>
          <w:lang w:eastAsia="ru-RU"/>
        </w:rPr>
        <w:t>&gt;</w:t>
      </w:r>
      <w:r w:rsidRPr="00D3087E">
        <w:rPr>
          <w:rFonts w:ascii="Trebuchet MS" w:hAnsi="Trebuchet MS"/>
          <w:i/>
          <w:iCs/>
          <w:color w:val="303030"/>
          <w:sz w:val="28"/>
          <w:lang w:eastAsia="ru-RU"/>
        </w:rPr>
        <w:t> как строки данных, либо, в лучшем случае, просто помещают соответствующие строки в начало и конец таблицы.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8. Как объединить ячейки таблицы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Атрибуты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и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rowspan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объединяют ячейки таблицы. Атрибут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colspan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задает количество ячеек, объединенных по горизонтали, а </w:t>
      </w:r>
      <w:proofErr w:type="spellStart"/>
      <w:r w:rsidRPr="00D3087E">
        <w:rPr>
          <w:rFonts w:ascii="Courier New" w:hAnsi="Courier New" w:cs="Courier New"/>
          <w:color w:val="303030"/>
          <w:sz w:val="25"/>
          <w:lang w:eastAsia="ru-RU"/>
        </w:rPr>
        <w:t>rowspan</w:t>
      </w:r>
      <w:proofErr w:type="spellEnd"/>
      <w:r w:rsidRPr="00D3087E">
        <w:rPr>
          <w:rFonts w:ascii="Trebuchet MS" w:hAnsi="Trebuchet MS"/>
          <w:color w:val="303030"/>
          <w:sz w:val="28"/>
          <w:szCs w:val="28"/>
          <w:lang w:eastAsia="ru-RU"/>
        </w:rPr>
        <w:t> — по вертикали.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№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303030"/>
          <w:sz w:val="26"/>
          <w:lang w:val="en-US" w:eastAsia="ru-RU"/>
        </w:rPr>
        <w:t>/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</w:t>
      </w:r>
      <w:proofErr w:type="spell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Наименование товара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proofErr w:type="gramStart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Е</w:t>
      </w:r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д.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изм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>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Количество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Цена за ед.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изм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>., руб.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Стоимость, руб.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Томаты свежие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кг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15,20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69,00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1048,80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lastRenderedPageBreak/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2.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Огурцы свежие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кг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2,50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48,00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120,00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colspan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5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 xml:space="preserve"> style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text-align</w:t>
      </w:r>
      <w:proofErr w:type="gramStart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right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ИТОГО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1168,80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708090"/>
          <w:sz w:val="26"/>
          <w:lang w:val="en-US" w:eastAsia="ru-RU"/>
        </w:rPr>
        <w:t xml:space="preserve">&lt;!-- </w:t>
      </w:r>
      <w:r w:rsidRPr="00D3087E">
        <w:rPr>
          <w:rFonts w:ascii="Consolas" w:hAnsi="Consolas" w:cs="Courier New"/>
          <w:color w:val="708090"/>
          <w:sz w:val="26"/>
          <w:lang w:eastAsia="ru-RU"/>
        </w:rPr>
        <w:t>Задаем количество ячеек по горизонтали для объединения--&gt;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eastAsia="ru-RU"/>
        </w:rPr>
        <w:t>HTML</w:t>
      </w:r>
    </w:p>
    <w:p w:rsidR="00D3087E" w:rsidRPr="00D3087E" w:rsidRDefault="00D3087E" w:rsidP="00D3087E">
      <w:pPr>
        <w:suppressAutoHyphens w:val="0"/>
        <w:rPr>
          <w:lang w:eastAsia="ru-RU"/>
        </w:rPr>
      </w:pPr>
      <w:r w:rsidRPr="00D3087E">
        <w:rPr>
          <w:lang w:eastAsia="ru-RU"/>
        </w:rPr>
        <w:pict>
          <v:shape id="_x0000_i1026" type="#_x0000_t75" alt="table_primer2" style="width:24pt;height:24pt"/>
        </w:pict>
      </w:r>
      <w:r w:rsidRPr="00D3087E">
        <w:rPr>
          <w:lang w:eastAsia="ru-RU"/>
        </w:rPr>
        <w:t>РИС. 3. ПРИМЕР ОБЪЕДИНЕНИЯ ЯЧЕЕК ТАБЛИЦЫ ПО ГОРИЗОНТАЛИ ПРИ ПОМОЩИ АТРИБУТА COLSPAN</w:t>
      </w:r>
    </w:p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t>9. Атрибуты элементов таблицы</w:t>
      </w:r>
    </w:p>
    <w:tbl>
      <w:tblPr>
        <w:tblW w:w="9906" w:type="dxa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2"/>
        <w:gridCol w:w="8274"/>
      </w:tblGrid>
      <w:tr w:rsidR="00D3087E" w:rsidRPr="00D3087E" w:rsidTr="00D3087E"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24" w:type="dxa"/>
              <w:left w:w="267" w:type="dxa"/>
              <w:bottom w:w="124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spacing w:before="178" w:after="178"/>
              <w:jc w:val="right"/>
              <w:rPr>
                <w:rFonts w:ascii="Trebuchet MS" w:hAnsi="Trebuchet MS"/>
                <w:caps/>
                <w:color w:val="ABABAB"/>
                <w:sz w:val="25"/>
                <w:szCs w:val="25"/>
                <w:lang w:eastAsia="ru-RU"/>
              </w:rPr>
            </w:pPr>
            <w:r w:rsidRPr="00D3087E">
              <w:rPr>
                <w:rFonts w:ascii="Trebuchet MS" w:hAnsi="Trebuchet MS"/>
                <w:caps/>
                <w:color w:val="ABABAB"/>
                <w:sz w:val="25"/>
                <w:szCs w:val="25"/>
                <w:lang w:eastAsia="ru-RU"/>
              </w:rPr>
              <w:t>ТАБЛИЦА 1. АТРИБУТЫ ЭЛЕМЕНТОВ ТАБЛИЦЫ</w:t>
            </w:r>
          </w:p>
        </w:tc>
      </w:tr>
      <w:tr w:rsidR="00D3087E" w:rsidRPr="00D3087E" w:rsidTr="00D3087E">
        <w:tc>
          <w:tcPr>
            <w:tcW w:w="0" w:type="auto"/>
            <w:shd w:val="clear" w:color="auto" w:fill="F5F5F5"/>
            <w:tcMar>
              <w:top w:w="124" w:type="dxa"/>
              <w:left w:w="267" w:type="dxa"/>
              <w:bottom w:w="124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D3087E">
              <w:rPr>
                <w:rFonts w:ascii="Trebuchet MS" w:hAnsi="Trebuchet MS"/>
                <w:b/>
                <w:bCs/>
                <w:color w:val="303030"/>
                <w:sz w:val="28"/>
                <w:szCs w:val="28"/>
                <w:lang w:eastAsia="ru-RU"/>
              </w:rPr>
              <w:t>Атрибут</w:t>
            </w:r>
          </w:p>
        </w:tc>
        <w:tc>
          <w:tcPr>
            <w:tcW w:w="8274" w:type="dxa"/>
            <w:shd w:val="clear" w:color="auto" w:fill="F5F5F5"/>
            <w:tcMar>
              <w:top w:w="124" w:type="dxa"/>
              <w:left w:w="267" w:type="dxa"/>
              <w:bottom w:w="124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D3087E">
              <w:rPr>
                <w:rFonts w:ascii="Trebuchet MS" w:hAnsi="Trebuchet MS"/>
                <w:b/>
                <w:bCs/>
                <w:color w:val="303030"/>
                <w:sz w:val="28"/>
                <w:szCs w:val="28"/>
                <w:lang w:eastAsia="ru-RU"/>
              </w:rPr>
              <w:t>Описание, принимаемое значение</w:t>
            </w:r>
          </w:p>
        </w:tc>
      </w:tr>
      <w:tr w:rsidR="00D3087E" w:rsidRPr="00D3087E" w:rsidTr="00D3087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colspan</w:t>
            </w:r>
            <w:proofErr w:type="spellEnd"/>
          </w:p>
        </w:tc>
        <w:tc>
          <w:tcPr>
            <w:tcW w:w="82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t>Количество ячеек в строке для объединения по горизонтали.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</w:r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&lt;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td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 xml:space="preserve"> 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colspan=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"3"&gt;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  <w:t>Возможные значения: число от 1 до 999.</w:t>
            </w:r>
          </w:p>
        </w:tc>
      </w:tr>
      <w:tr w:rsidR="00D3087E" w:rsidRPr="00D3087E" w:rsidTr="00D3087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headers</w:t>
            </w:r>
            <w:proofErr w:type="spellEnd"/>
          </w:p>
        </w:tc>
        <w:tc>
          <w:tcPr>
            <w:tcW w:w="82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ind w:right="50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t>Задает список ячеек заголовка, содержащих информацию о заголовке текущей ячейки данных. Предназначен для речевых браузеров.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</w:r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&lt;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th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 xml:space="preserve"> 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id=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"идентификатор"&gt;...&lt;/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th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&gt;</w:t>
            </w:r>
            <w:r w:rsidRPr="00D3087E">
              <w:rPr>
                <w:rFonts w:ascii="Courier New" w:hAnsi="Courier New" w:cs="Courier New"/>
                <w:color w:val="303030"/>
                <w:sz w:val="23"/>
                <w:szCs w:val="23"/>
                <w:shd w:val="clear" w:color="auto" w:fill="F2F2F2"/>
                <w:lang w:eastAsia="ru-RU"/>
              </w:rPr>
              <w:br/>
            </w:r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&lt;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th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 xml:space="preserve"> 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headers=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"идентификатор"&gt;...&lt;/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th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&gt;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  <w:t>Принимаемые значения: список имен ячеек, разделенных пробелами; эти имена должны быть присвоены ячейкам через их атрибут 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id</w:t>
            </w:r>
            <w:proofErr w:type="spellEnd"/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t>.</w:t>
            </w:r>
          </w:p>
        </w:tc>
      </w:tr>
      <w:tr w:rsidR="00D3087E" w:rsidRPr="00D3087E" w:rsidTr="00D3087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rowspan</w:t>
            </w:r>
            <w:proofErr w:type="spellEnd"/>
          </w:p>
        </w:tc>
        <w:tc>
          <w:tcPr>
            <w:tcW w:w="82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t>Количество ячеек в столбце для объединения по вертикали.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</w:r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&lt;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td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 xml:space="preserve"> 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rowspan=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"2"&gt;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  <w:t>Возможные значения: число от 1 до 999.</w:t>
            </w:r>
          </w:p>
        </w:tc>
      </w:tr>
      <w:tr w:rsidR="00D3087E" w:rsidRPr="00D3087E" w:rsidTr="00D3087E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span</w:t>
            </w:r>
            <w:proofErr w:type="spellEnd"/>
          </w:p>
        </w:tc>
        <w:tc>
          <w:tcPr>
            <w:tcW w:w="827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89" w:type="dxa"/>
              <w:left w:w="267" w:type="dxa"/>
              <w:bottom w:w="89" w:type="dxa"/>
              <w:right w:w="267" w:type="dxa"/>
            </w:tcMar>
            <w:vAlign w:val="center"/>
            <w:hideMark/>
          </w:tcPr>
          <w:p w:rsidR="00D3087E" w:rsidRPr="00D3087E" w:rsidRDefault="00D3087E" w:rsidP="00D3087E">
            <w:pPr>
              <w:suppressAutoHyphens w:val="0"/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</w:pP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t>Количество колонок, объединяемых для задания единого стиля, по умолчанию равно 1.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</w:r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&lt;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col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 xml:space="preserve"> </w:t>
            </w:r>
            <w:proofErr w:type="spellStart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span=</w:t>
            </w:r>
            <w:proofErr w:type="spellEnd"/>
            <w:r w:rsidRPr="00D3087E">
              <w:rPr>
                <w:rFonts w:ascii="Courier New" w:hAnsi="Courier New" w:cs="Courier New"/>
                <w:color w:val="303030"/>
                <w:sz w:val="23"/>
                <w:lang w:eastAsia="ru-RU"/>
              </w:rPr>
              <w:t>"2"&gt;</w:t>
            </w:r>
            <w:r w:rsidRPr="00D3087E">
              <w:rPr>
                <w:rFonts w:ascii="Trebuchet MS" w:hAnsi="Trebuchet MS"/>
                <w:color w:val="303030"/>
                <w:sz w:val="26"/>
                <w:szCs w:val="26"/>
                <w:lang w:eastAsia="ru-RU"/>
              </w:rPr>
              <w:br/>
              <w:t>Принимаемые значения: любое целое положительное число.</w:t>
            </w:r>
          </w:p>
        </w:tc>
      </w:tr>
    </w:tbl>
    <w:p w:rsidR="00D3087E" w:rsidRPr="00D3087E" w:rsidRDefault="00D3087E" w:rsidP="00D3087E">
      <w:pPr>
        <w:shd w:val="clear" w:color="auto" w:fill="FFFFFF"/>
        <w:suppressAutoHyphens w:val="0"/>
        <w:spacing w:before="533" w:after="356"/>
        <w:outlineLvl w:val="2"/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</w:pPr>
      <w:r w:rsidRPr="00D3087E">
        <w:rPr>
          <w:rFonts w:ascii="Trebuchet MS" w:hAnsi="Trebuchet MS"/>
          <w:b/>
          <w:bCs/>
          <w:color w:val="303030"/>
          <w:sz w:val="27"/>
          <w:szCs w:val="27"/>
          <w:lang w:eastAsia="ru-RU"/>
        </w:rPr>
        <w:lastRenderedPageBreak/>
        <w:t>10. Пример создания таблицы</w:t>
      </w:r>
    </w:p>
    <w:p w:rsidR="00D3087E" w:rsidRPr="00D3087E" w:rsidRDefault="00D3087E" w:rsidP="00D3087E">
      <w:pPr>
        <w:suppressAutoHyphens w:val="0"/>
        <w:rPr>
          <w:lang w:eastAsia="ru-RU"/>
        </w:rPr>
      </w:pPr>
      <w:r w:rsidRPr="00D3087E">
        <w:rPr>
          <w:lang w:eastAsia="ru-RU"/>
        </w:rPr>
        <w:pict>
          <v:shape id="_x0000_i1027" type="#_x0000_t75" alt="table-html" style="width:24pt;height:24pt"/>
        </w:pict>
      </w:r>
      <w:r w:rsidRPr="00D3087E">
        <w:rPr>
          <w:lang w:eastAsia="ru-RU"/>
        </w:rPr>
        <w:t>РИС. 4. СОЗДАНИЕ МЕНЮ РЕСТОРАНА С ПОМОЩЬЮ HTML-ТАБЛИЦЫ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caption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proofErr w:type="gramEnd"/>
      <w:r w:rsidRPr="00D3087E">
        <w:rPr>
          <w:rFonts w:ascii="Consolas" w:hAnsi="Consolas" w:cs="Courier New"/>
          <w:color w:val="303030"/>
          <w:sz w:val="26"/>
          <w:lang w:eastAsia="ru-RU"/>
        </w:rPr>
        <w:t>Меню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ресторана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"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Ромашка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caption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proofErr w:type="gramEnd"/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rowspan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2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Кухня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0055"/>
          <w:sz w:val="26"/>
          <w:lang w:eastAsia="ru-RU"/>
        </w:rPr>
        <w:t xml:space="preserve"> </w:t>
      </w:r>
      <w:proofErr w:type="spellStart"/>
      <w:r w:rsidRPr="00D3087E">
        <w:rPr>
          <w:rFonts w:ascii="Consolas" w:hAnsi="Consolas" w:cs="Courier New"/>
          <w:color w:val="669900"/>
          <w:sz w:val="26"/>
          <w:lang w:eastAsia="ru-RU"/>
        </w:rPr>
        <w:t>colspan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=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"</w:t>
      </w:r>
      <w:r w:rsidRPr="00D3087E">
        <w:rPr>
          <w:rFonts w:ascii="Consolas" w:hAnsi="Consolas" w:cs="Courier New"/>
          <w:color w:val="0077AA"/>
          <w:sz w:val="26"/>
          <w:lang w:eastAsia="ru-RU"/>
        </w:rPr>
        <w:t>2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Холодные блюда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th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proofErr w:type="gramEnd"/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colspan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2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Горячие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блюда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proofErr w:type="gramEnd"/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rowspan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2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Десерты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Салаты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Закуски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Первые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блюда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Вторые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блюда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rowspan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3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Русская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Винегрет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Язык с хреном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Щи с квашеной капустой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Вареники с картошкой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Печеные яблоки с медом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Оливье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Студень говяжий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Рассольник домашний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Караси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запеченые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в сметане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Блинчатый пирог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Сельдь под "шубой"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Судак заливной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Мясная солянка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Котлеты "Пожарские"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Пирожное "Картошка"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rowspan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3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Испанская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Севиче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из гребешков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Эмпанадас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Хлебный суп с чесноком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Паэлья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с морепродуктами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lastRenderedPageBreak/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Чуррос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Тимбал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из авокадо и тунца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Ахотомате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Астурийская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фабада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Свиное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раксо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Альмойшавена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Фасоль с ветчиной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Чанфайна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Рыбный суп с манными клецками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Тортилья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картофельная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Бунуэлос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td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rowspan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3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669900"/>
          <w:sz w:val="26"/>
          <w:lang w:val="en-US" w:eastAsia="ru-RU"/>
        </w:rPr>
        <w:t>class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="</w:t>
      </w:r>
      <w:r w:rsidRPr="00D3087E">
        <w:rPr>
          <w:rFonts w:ascii="Consolas" w:hAnsi="Consolas" w:cs="Courier New"/>
          <w:color w:val="0077AA"/>
          <w:sz w:val="26"/>
          <w:lang w:val="en-US" w:eastAsia="ru-RU"/>
        </w:rPr>
        <w:t>first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"&gt;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Французская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Вогезский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салат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Рийет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из курицы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Баклажанный крем-суп "Ренуар"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Картофель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огратен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Бриоши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Салат "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Панзанелла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>"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Делисьез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из сыра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Французский тыквенный суп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Гратин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из птицы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Лигурийский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лимонный пирог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proofErr w:type="gramStart"/>
      <w:r w:rsidRPr="00D3087E">
        <w:rPr>
          <w:rFonts w:ascii="Consolas" w:hAnsi="Consolas" w:cs="Courier New"/>
          <w:color w:val="303030"/>
          <w:sz w:val="26"/>
          <w:lang w:eastAsia="ru-RU"/>
        </w:rPr>
        <w:t>Тар-тар</w:t>
      </w:r>
      <w:proofErr w:type="spellEnd"/>
      <w:proofErr w:type="gram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Маринованный лосось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>Суп "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Конти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>"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Тартифлетт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Саварен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"Триумф"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&lt;/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 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&lt;/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table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&gt;</w:t>
      </w:r>
    </w:p>
    <w:p w:rsidR="00D3087E" w:rsidRPr="00D3087E" w:rsidRDefault="00D3087E" w:rsidP="00D3087E">
      <w:pPr>
        <w:shd w:val="clear" w:color="auto" w:fill="FFFFFF"/>
        <w:suppressAutoHyphens w:val="0"/>
        <w:rPr>
          <w:rFonts w:ascii="Trebuchet MS" w:hAnsi="Trebuchet MS"/>
          <w:color w:val="303030"/>
          <w:sz w:val="28"/>
          <w:szCs w:val="28"/>
          <w:lang w:val="en-US" w:eastAsia="ru-RU"/>
        </w:rPr>
      </w:pPr>
      <w:r w:rsidRPr="00D3087E">
        <w:rPr>
          <w:rFonts w:ascii="Trebuchet MS" w:hAnsi="Trebuchet MS"/>
          <w:color w:val="303030"/>
          <w:sz w:val="22"/>
          <w:szCs w:val="22"/>
          <w:bdr w:val="single" w:sz="6" w:space="2" w:color="E6E6E6" w:frame="1"/>
          <w:shd w:val="clear" w:color="auto" w:fill="FAF9F8"/>
          <w:lang w:val="en-US" w:eastAsia="ru-RU"/>
        </w:rPr>
        <w:t>HTML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669900"/>
          <w:sz w:val="26"/>
          <w:lang w:val="en-US" w:eastAsia="ru-RU"/>
        </w:rPr>
        <w:t>body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margin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lastRenderedPageBreak/>
        <w:t xml:space="preserve">  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background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#F4F1F8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proofErr w:type="spellStart"/>
      <w:proofErr w:type="gramStart"/>
      <w:r w:rsidRPr="00D3087E">
        <w:rPr>
          <w:rFonts w:ascii="Consolas" w:hAnsi="Consolas" w:cs="Courier New"/>
          <w:color w:val="669900"/>
          <w:sz w:val="26"/>
          <w:lang w:eastAsia="ru-RU"/>
        </w:rPr>
        <w:t>table</w:t>
      </w:r>
      <w:proofErr w:type="spellEnd"/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eastAsia="ru-RU"/>
        </w:rPr>
        <w:t>{</w:t>
      </w:r>
      <w:proofErr w:type="gramEnd"/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border-collapse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collapse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line-height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1.1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font-family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A6E3A"/>
          <w:sz w:val="26"/>
          <w:lang w:val="en-US" w:eastAsia="ru-RU"/>
        </w:rPr>
        <w:t>"Lucida Sans Unicode"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A6E3A"/>
          <w:sz w:val="26"/>
          <w:lang w:val="en-US" w:eastAsia="ru-RU"/>
        </w:rPr>
        <w:t>"Lucida Grande"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sans-serif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background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DD4A68"/>
          <w:sz w:val="26"/>
          <w:lang w:val="en-US" w:eastAsia="ru-RU"/>
        </w:rPr>
        <w:t>radial-gradient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(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farthest-corner at 50% 50%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white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#DCECF8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);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color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#0C213B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proofErr w:type="gramStart"/>
      <w:r w:rsidRPr="00D3087E">
        <w:rPr>
          <w:rFonts w:ascii="Consolas" w:hAnsi="Consolas" w:cs="Courier New"/>
          <w:color w:val="669900"/>
          <w:sz w:val="26"/>
          <w:lang w:val="en-US" w:eastAsia="ru-RU"/>
        </w:rPr>
        <w:t>caption</w:t>
      </w:r>
      <w:proofErr w:type="gramEnd"/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font-family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annabelle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cursive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font-weight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bold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font-size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2em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padding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10px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color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#F3CD26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text-shadow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1px 1px 0 </w:t>
      </w:r>
      <w:r w:rsidRPr="00D3087E">
        <w:rPr>
          <w:rFonts w:ascii="Consolas" w:hAnsi="Consolas" w:cs="Courier New"/>
          <w:color w:val="DD4A68"/>
          <w:sz w:val="26"/>
          <w:lang w:val="en-US" w:eastAsia="ru-RU"/>
        </w:rPr>
        <w:t>rgba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(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0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,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>.3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);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proofErr w:type="gramStart"/>
      <w:r w:rsidRPr="00D3087E">
        <w:rPr>
          <w:rFonts w:ascii="Consolas" w:hAnsi="Consolas" w:cs="Courier New"/>
          <w:color w:val="669900"/>
          <w:sz w:val="26"/>
          <w:lang w:val="en-US" w:eastAsia="ru-RU"/>
        </w:rPr>
        <w:t>caption:</w:t>
      </w:r>
      <w:proofErr w:type="gramEnd"/>
      <w:r w:rsidRPr="00D3087E">
        <w:rPr>
          <w:rFonts w:ascii="Consolas" w:hAnsi="Consolas" w:cs="Courier New"/>
          <w:color w:val="669900"/>
          <w:sz w:val="26"/>
          <w:lang w:val="en-US" w:eastAsia="ru-RU"/>
        </w:rPr>
        <w:t>before, caption:after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gramStart"/>
      <w:r w:rsidRPr="00D3087E">
        <w:rPr>
          <w:rFonts w:ascii="Consolas" w:hAnsi="Consolas" w:cs="Courier New"/>
          <w:color w:val="990055"/>
          <w:sz w:val="26"/>
          <w:lang w:val="en-US" w:eastAsia="ru-RU"/>
        </w:rPr>
        <w:t>content</w:t>
      </w:r>
      <w:proofErr w:type="gramEnd"/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A6E3A"/>
          <w:sz w:val="26"/>
          <w:lang w:val="en-US" w:eastAsia="ru-RU"/>
        </w:rPr>
        <w:t>"\274B"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color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#A9E2CC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margin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0 10px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669900"/>
          <w:sz w:val="26"/>
          <w:lang w:val="en-US" w:eastAsia="ru-RU"/>
        </w:rPr>
        <w:t>th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padding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10px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border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1px solid #A9E2CC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669900"/>
          <w:sz w:val="26"/>
          <w:lang w:val="en-US" w:eastAsia="ru-RU"/>
        </w:rPr>
        <w:t>td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font-size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0.8em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padding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5px 7px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border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1px solid #A9E2CC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999999"/>
          <w:sz w:val="26"/>
          <w:lang w:val="en-US" w:eastAsia="ru-RU"/>
        </w:rPr>
        <w:t>}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669900"/>
          <w:sz w:val="26"/>
          <w:lang w:val="en-US" w:eastAsia="ru-RU"/>
        </w:rPr>
        <w:t>.first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{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font-size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1em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val="en-US"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r w:rsidRPr="00D3087E">
        <w:rPr>
          <w:rFonts w:ascii="Consolas" w:hAnsi="Consolas" w:cs="Courier New"/>
          <w:color w:val="990055"/>
          <w:sz w:val="26"/>
          <w:lang w:val="en-US" w:eastAsia="ru-RU"/>
        </w:rPr>
        <w:t>font-weight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bold</w:t>
      </w:r>
      <w:r w:rsidRPr="00D3087E">
        <w:rPr>
          <w:rFonts w:ascii="Consolas" w:hAnsi="Consolas" w:cs="Courier New"/>
          <w:color w:val="999999"/>
          <w:sz w:val="26"/>
          <w:lang w:val="en-US"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6"/>
          <w:lang w:eastAsia="ru-RU"/>
        </w:rPr>
      </w:pPr>
      <w:r w:rsidRPr="00D3087E">
        <w:rPr>
          <w:rFonts w:ascii="Consolas" w:hAnsi="Consolas" w:cs="Courier New"/>
          <w:color w:val="303030"/>
          <w:sz w:val="26"/>
          <w:lang w:val="en-US" w:eastAsia="ru-RU"/>
        </w:rPr>
        <w:t xml:space="preserve">  </w:t>
      </w:r>
      <w:proofErr w:type="spellStart"/>
      <w:r w:rsidRPr="00D3087E">
        <w:rPr>
          <w:rFonts w:ascii="Consolas" w:hAnsi="Consolas" w:cs="Courier New"/>
          <w:color w:val="990055"/>
          <w:sz w:val="26"/>
          <w:lang w:eastAsia="ru-RU"/>
        </w:rPr>
        <w:t>text-align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:</w:t>
      </w:r>
      <w:r w:rsidRPr="00D3087E">
        <w:rPr>
          <w:rFonts w:ascii="Consolas" w:hAnsi="Consolas" w:cs="Courier New"/>
          <w:color w:val="303030"/>
          <w:sz w:val="26"/>
          <w:lang w:eastAsia="ru-RU"/>
        </w:rPr>
        <w:t xml:space="preserve"> </w:t>
      </w:r>
      <w:proofErr w:type="spellStart"/>
      <w:r w:rsidRPr="00D3087E">
        <w:rPr>
          <w:rFonts w:ascii="Consolas" w:hAnsi="Consolas" w:cs="Courier New"/>
          <w:color w:val="303030"/>
          <w:sz w:val="26"/>
          <w:lang w:eastAsia="ru-RU"/>
        </w:rPr>
        <w:t>center</w:t>
      </w:r>
      <w:proofErr w:type="spellEnd"/>
      <w:r w:rsidRPr="00D3087E">
        <w:rPr>
          <w:rFonts w:ascii="Consolas" w:hAnsi="Consolas" w:cs="Courier New"/>
          <w:color w:val="999999"/>
          <w:sz w:val="26"/>
          <w:lang w:eastAsia="ru-RU"/>
        </w:rPr>
        <w:t>;</w:t>
      </w:r>
    </w:p>
    <w:p w:rsidR="00D3087E" w:rsidRPr="00D3087E" w:rsidRDefault="00D3087E" w:rsidP="00D3087E">
      <w:pPr>
        <w:pBdr>
          <w:top w:val="single" w:sz="6" w:space="18" w:color="E6E6E6"/>
          <w:left w:val="single" w:sz="6" w:space="18" w:color="E6E6E6"/>
          <w:bottom w:val="single" w:sz="6" w:space="18" w:color="E6E6E6"/>
          <w:right w:val="single" w:sz="6" w:space="18" w:color="E6E6E6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nsolas" w:hAnsi="Consolas" w:cs="Courier New"/>
          <w:color w:val="303030"/>
          <w:sz w:val="27"/>
          <w:szCs w:val="27"/>
          <w:lang w:eastAsia="ru-RU"/>
        </w:rPr>
      </w:pPr>
      <w:r w:rsidRPr="00D3087E">
        <w:rPr>
          <w:rFonts w:ascii="Consolas" w:hAnsi="Consolas" w:cs="Courier New"/>
          <w:color w:val="999999"/>
          <w:sz w:val="26"/>
          <w:lang w:eastAsia="ru-RU"/>
        </w:rPr>
        <w:t>}</w:t>
      </w:r>
    </w:p>
    <w:p w:rsidR="00044B11" w:rsidRDefault="00044B11"/>
    <w:sectPr w:rsidR="00044B11" w:rsidSect="0004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087E"/>
    <w:rsid w:val="00044B11"/>
    <w:rsid w:val="00263627"/>
    <w:rsid w:val="008D11EE"/>
    <w:rsid w:val="00D3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6362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87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627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63627"/>
    <w:rPr>
      <w:b/>
      <w:bCs/>
    </w:rPr>
  </w:style>
  <w:style w:type="character" w:styleId="a4">
    <w:name w:val="Emphasis"/>
    <w:basedOn w:val="a0"/>
    <w:uiPriority w:val="20"/>
    <w:qFormat/>
    <w:rsid w:val="0026362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3087E"/>
    <w:rPr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308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TML">
    <w:name w:val="HTML Keyboard"/>
    <w:basedOn w:val="a0"/>
    <w:uiPriority w:val="99"/>
    <w:semiHidden/>
    <w:unhideWhenUsed/>
    <w:rsid w:val="00D3087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D3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3087E"/>
    <w:rPr>
      <w:rFonts w:ascii="Courier New" w:hAnsi="Courier New" w:cs="Courier New"/>
    </w:rPr>
  </w:style>
  <w:style w:type="character" w:styleId="HTML2">
    <w:name w:val="HTML Code"/>
    <w:basedOn w:val="a0"/>
    <w:uiPriority w:val="99"/>
    <w:semiHidden/>
    <w:unhideWhenUsed/>
    <w:rsid w:val="00D3087E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D30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2023-03-27T03:33:00Z</dcterms:created>
  <dcterms:modified xsi:type="dcterms:W3CDTF">2023-03-27T03:34:00Z</dcterms:modified>
</cp:coreProperties>
</file>