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6" w:rsidRDefault="000F7266" w:rsidP="000F7266">
      <w:pPr>
        <w:pStyle w:val="30"/>
        <w:spacing w:after="0" w:line="360" w:lineRule="auto"/>
        <w:ind w:left="0" w:right="-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0F7266" w:rsidRDefault="000F7266" w:rsidP="000F7266">
      <w:pPr>
        <w:pStyle w:val="30"/>
        <w:spacing w:after="0" w:line="360" w:lineRule="auto"/>
        <w:ind w:left="0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6B29F7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="00054317" w:rsidRPr="00054317">
        <w:rPr>
          <w:rFonts w:ascii="Times New Roman" w:hAnsi="Times New Roman"/>
          <w:sz w:val="28"/>
          <w:szCs w:val="28"/>
        </w:rPr>
        <w:t>Наладка и испытания теплотехнического оборудования и систем тепло- и топливоснабж</w:t>
      </w:r>
      <w:r w:rsidR="00054317" w:rsidRPr="00054317">
        <w:rPr>
          <w:rFonts w:ascii="Times New Roman" w:hAnsi="Times New Roman"/>
          <w:sz w:val="28"/>
          <w:szCs w:val="28"/>
        </w:rPr>
        <w:t>е</w:t>
      </w:r>
      <w:r w:rsidR="00054317" w:rsidRPr="0005431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»</w:t>
      </w: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BF24AF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 xml:space="preserve">МЕТОДИЧЕСКИЕ УКАЗАНИЯ </w:t>
      </w:r>
    </w:p>
    <w:p w:rsidR="000F7266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К КОНТРОЛЬНОЙ РАБОТЕ</w:t>
      </w:r>
      <w:r w:rsidR="00C43B54">
        <w:rPr>
          <w:rFonts w:ascii="Times New Roman" w:hAnsi="Times New Roman"/>
          <w:b/>
          <w:sz w:val="44"/>
          <w:szCs w:val="32"/>
        </w:rPr>
        <w:t xml:space="preserve"> №3</w:t>
      </w:r>
    </w:p>
    <w:p w:rsidR="00BB5D41" w:rsidRPr="006B29F7" w:rsidRDefault="00BB5D41" w:rsidP="00BB5D41">
      <w:pPr>
        <w:pStyle w:val="af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МУ</w:t>
      </w:r>
      <w:r w:rsidR="00632014" w:rsidRPr="006B29F7">
        <w:rPr>
          <w:rFonts w:ascii="Times New Roman" w:hAnsi="Times New Roman"/>
          <w:b/>
          <w:sz w:val="44"/>
          <w:szCs w:val="32"/>
        </w:rPr>
        <w:t>.00479926.18</w:t>
      </w:r>
    </w:p>
    <w:p w:rsidR="003E4E89" w:rsidRPr="00BF24AF" w:rsidRDefault="003E4E89" w:rsidP="000F7266">
      <w:pPr>
        <w:ind w:right="-568"/>
        <w:jc w:val="center"/>
        <w:rPr>
          <w:b/>
          <w:iCs/>
          <w:sz w:val="28"/>
          <w:szCs w:val="28"/>
        </w:rPr>
      </w:pPr>
      <w:r>
        <w:br w:type="page"/>
      </w:r>
      <w:r w:rsidRPr="00BF24AF">
        <w:rPr>
          <w:b/>
          <w:iCs/>
          <w:sz w:val="28"/>
          <w:szCs w:val="28"/>
        </w:rPr>
        <w:lastRenderedPageBreak/>
        <w:t>СОДЕРЖАНИЕ</w:t>
      </w:r>
    </w:p>
    <w:p w:rsidR="00623DC5" w:rsidRDefault="00623DC5" w:rsidP="003E4E89">
      <w:pPr>
        <w:ind w:left="567" w:right="-568"/>
        <w:jc w:val="center"/>
        <w:rPr>
          <w:iCs/>
          <w:sz w:val="28"/>
          <w:szCs w:val="28"/>
        </w:rPr>
      </w:pPr>
    </w:p>
    <w:p w:rsidR="003E4E89" w:rsidRDefault="003E4E89" w:rsidP="003E4E89">
      <w:pPr>
        <w:ind w:left="567" w:right="-568"/>
        <w:jc w:val="both"/>
        <w:rPr>
          <w:iCs/>
        </w:rPr>
      </w:pPr>
    </w:p>
    <w:p w:rsidR="00BF24AF" w:rsidRPr="000B4802" w:rsidRDefault="00BF24AF" w:rsidP="00BF24AF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>Введение</w:t>
      </w:r>
      <w:r w:rsidRPr="000B4802">
        <w:rPr>
          <w:rFonts w:ascii="Times New Roman" w:hAnsi="Times New Roman"/>
          <w:sz w:val="28"/>
          <w:szCs w:val="24"/>
        </w:rPr>
        <w:tab/>
        <w:t>3</w:t>
      </w:r>
    </w:p>
    <w:p w:rsidR="003E4E89" w:rsidRPr="000B4802" w:rsidRDefault="000232AD" w:rsidP="003E4E89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 xml:space="preserve">1  </w:t>
      </w:r>
      <w:r w:rsidR="000B4802">
        <w:rPr>
          <w:rFonts w:ascii="Times New Roman" w:hAnsi="Times New Roman"/>
          <w:sz w:val="28"/>
          <w:szCs w:val="24"/>
        </w:rPr>
        <w:t xml:space="preserve"> Методические указания по выполнению Контрольной работы №1</w:t>
      </w:r>
      <w:r w:rsidR="003E4E89" w:rsidRPr="000B4802">
        <w:rPr>
          <w:rFonts w:ascii="Times New Roman" w:hAnsi="Times New Roman"/>
          <w:sz w:val="28"/>
          <w:szCs w:val="24"/>
        </w:rPr>
        <w:tab/>
      </w:r>
      <w:r w:rsidR="000B4802">
        <w:rPr>
          <w:rFonts w:ascii="Times New Roman" w:hAnsi="Times New Roman"/>
          <w:sz w:val="28"/>
          <w:szCs w:val="24"/>
        </w:rPr>
        <w:t>4</w:t>
      </w:r>
    </w:p>
    <w:p w:rsidR="003E4E89" w:rsidRPr="000B4802" w:rsidRDefault="000B4802" w:rsidP="000232AD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1.1   Теоретический материал</w:t>
      </w:r>
      <w:r>
        <w:rPr>
          <w:rFonts w:ascii="Times New Roman" w:hAnsi="Times New Roman"/>
          <w:sz w:val="28"/>
          <w:szCs w:val="24"/>
        </w:rPr>
        <w:tab/>
        <w:t>5</w:t>
      </w:r>
    </w:p>
    <w:p w:rsidR="003E4E89" w:rsidRPr="000B4802" w:rsidRDefault="000B4802" w:rsidP="000232AD">
      <w:pPr>
        <w:pStyle w:val="3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F6506C">
        <w:rPr>
          <w:rFonts w:ascii="Times New Roman" w:hAnsi="Times New Roman"/>
          <w:sz w:val="28"/>
          <w:szCs w:val="24"/>
        </w:rPr>
        <w:t>1.2   Рекомендуемая литература</w:t>
      </w:r>
      <w:r w:rsidR="00F6506C">
        <w:rPr>
          <w:rFonts w:ascii="Times New Roman" w:hAnsi="Times New Roman"/>
          <w:sz w:val="28"/>
          <w:szCs w:val="24"/>
        </w:rPr>
        <w:tab/>
        <w:t>6</w:t>
      </w:r>
    </w:p>
    <w:p w:rsidR="00BE35BD" w:rsidRPr="000B4802" w:rsidRDefault="000B4802" w:rsidP="00BE35BD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 </w:t>
      </w:r>
      <w:r w:rsidR="00F6506C">
        <w:rPr>
          <w:rFonts w:ascii="Times New Roman" w:hAnsi="Times New Roman"/>
          <w:sz w:val="28"/>
          <w:szCs w:val="24"/>
        </w:rPr>
        <w:t xml:space="preserve">  Варианты контрольной работы №3</w:t>
      </w:r>
      <w:r w:rsidR="00BE35BD" w:rsidRPr="000B4802">
        <w:rPr>
          <w:rFonts w:ascii="Times New Roman" w:hAnsi="Times New Roman"/>
          <w:sz w:val="28"/>
          <w:szCs w:val="24"/>
        </w:rPr>
        <w:tab/>
      </w:r>
      <w:r w:rsidR="00F6506C">
        <w:rPr>
          <w:rFonts w:ascii="Times New Roman" w:hAnsi="Times New Roman"/>
          <w:sz w:val="28"/>
          <w:szCs w:val="24"/>
        </w:rPr>
        <w:t>7</w:t>
      </w:r>
    </w:p>
    <w:p w:rsidR="003E4E89" w:rsidRPr="000B4802" w:rsidRDefault="000B4802" w:rsidP="00623DC5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А – Титульный лист</w:t>
      </w:r>
      <w:r w:rsidR="00BF24AF" w:rsidRPr="000B4802">
        <w:rPr>
          <w:rFonts w:ascii="Times New Roman" w:hAnsi="Times New Roman"/>
          <w:sz w:val="28"/>
          <w:szCs w:val="24"/>
        </w:rPr>
        <w:tab/>
      </w:r>
      <w:r w:rsidR="00F6506C">
        <w:rPr>
          <w:rFonts w:ascii="Times New Roman" w:hAnsi="Times New Roman"/>
          <w:sz w:val="28"/>
          <w:szCs w:val="24"/>
        </w:rPr>
        <w:t>9</w:t>
      </w:r>
    </w:p>
    <w:p w:rsidR="003E4E89" w:rsidRPr="003E4E89" w:rsidRDefault="003E4E89" w:rsidP="003E4E89">
      <w:pPr>
        <w:pStyle w:val="3"/>
        <w:tabs>
          <w:tab w:val="right" w:leader="dot" w:pos="9638"/>
        </w:tabs>
        <w:ind w:left="446"/>
        <w:rPr>
          <w:rFonts w:ascii="Times New Roman" w:hAnsi="Times New Roman"/>
          <w:sz w:val="24"/>
          <w:szCs w:val="24"/>
        </w:rPr>
      </w:pPr>
    </w:p>
    <w:p w:rsidR="006C094E" w:rsidRPr="00724B1C" w:rsidRDefault="003E4E89" w:rsidP="0018736D">
      <w:pPr>
        <w:jc w:val="center"/>
        <w:rPr>
          <w:b/>
          <w:iCs/>
          <w:sz w:val="32"/>
          <w:szCs w:val="28"/>
        </w:rPr>
      </w:pPr>
      <w:r>
        <w:rPr>
          <w:iCs/>
          <w:sz w:val="28"/>
          <w:szCs w:val="28"/>
        </w:rPr>
        <w:br w:type="page"/>
      </w:r>
      <w:r w:rsidR="00724B1C" w:rsidRPr="00724B1C">
        <w:rPr>
          <w:b/>
          <w:iCs/>
          <w:sz w:val="28"/>
          <w:szCs w:val="28"/>
        </w:rPr>
        <w:lastRenderedPageBreak/>
        <w:t>ВВЕДЕНИЕ</w:t>
      </w:r>
    </w:p>
    <w:p w:rsidR="00974055" w:rsidRDefault="00974055" w:rsidP="0018736D">
      <w:pPr>
        <w:jc w:val="both"/>
      </w:pPr>
    </w:p>
    <w:p w:rsidR="003E4E89" w:rsidRDefault="003E4E89" w:rsidP="0018736D">
      <w:pPr>
        <w:jc w:val="both"/>
      </w:pPr>
    </w:p>
    <w:p w:rsidR="0066040A" w:rsidRPr="0066040A" w:rsidRDefault="0066040A" w:rsidP="0066040A">
      <w:pPr>
        <w:pStyle w:val="23"/>
        <w:shd w:val="clear" w:color="auto" w:fill="auto"/>
        <w:spacing w:before="0" w:after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66040A">
        <w:rPr>
          <w:color w:val="000000"/>
          <w:sz w:val="28"/>
          <w:szCs w:val="28"/>
        </w:rPr>
        <w:t>Методические ук</w:t>
      </w:r>
      <w:r w:rsidR="00724B1C">
        <w:rPr>
          <w:color w:val="000000"/>
          <w:sz w:val="28"/>
          <w:szCs w:val="28"/>
        </w:rPr>
        <w:t xml:space="preserve">азания по выполнению контрольных </w:t>
      </w:r>
      <w:r w:rsidRPr="0066040A">
        <w:rPr>
          <w:color w:val="000000"/>
          <w:sz w:val="28"/>
          <w:szCs w:val="28"/>
        </w:rPr>
        <w:t>работ</w:t>
      </w:r>
      <w:r w:rsidR="00724B1C">
        <w:rPr>
          <w:color w:val="000000"/>
          <w:sz w:val="28"/>
          <w:szCs w:val="28"/>
        </w:rPr>
        <w:t xml:space="preserve"> по разделу </w:t>
      </w:r>
      <w:r w:rsidR="00724B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разработаны на основе </w:t>
      </w:r>
      <w:r w:rsidR="00724B1C">
        <w:rPr>
          <w:sz w:val="28"/>
          <w:szCs w:val="28"/>
        </w:rPr>
        <w:t>Дополнительной профессиональной программы пр</w:t>
      </w:r>
      <w:r w:rsidR="00724B1C">
        <w:rPr>
          <w:sz w:val="28"/>
          <w:szCs w:val="28"/>
        </w:rPr>
        <w:t>о</w:t>
      </w:r>
      <w:r w:rsidR="00724B1C">
        <w:rPr>
          <w:sz w:val="28"/>
          <w:szCs w:val="28"/>
        </w:rPr>
        <w:t>фессиональной переподготовки «Теплоэнергетика и теплотехника» явля</w:t>
      </w:r>
      <w:r w:rsidR="00724B1C">
        <w:rPr>
          <w:sz w:val="28"/>
          <w:szCs w:val="28"/>
        </w:rPr>
        <w:t>ю</w:t>
      </w:r>
      <w:r w:rsidR="00724B1C">
        <w:rPr>
          <w:sz w:val="28"/>
          <w:szCs w:val="28"/>
        </w:rPr>
        <w:t>щеюся</w:t>
      </w:r>
      <w:r>
        <w:rPr>
          <w:sz w:val="28"/>
          <w:szCs w:val="28"/>
        </w:rPr>
        <w:t xml:space="preserve"> частью основной профессиональной образовательной программы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ФГОС СПО по </w:t>
      </w:r>
      <w:r w:rsidRPr="002A761F">
        <w:rPr>
          <w:b/>
          <w:sz w:val="28"/>
          <w:szCs w:val="28"/>
        </w:rPr>
        <w:t>специальности140102 Теплоснабжение и тепл</w:t>
      </w:r>
      <w:r w:rsidRPr="002A761F">
        <w:rPr>
          <w:b/>
          <w:sz w:val="28"/>
          <w:szCs w:val="28"/>
        </w:rPr>
        <w:t>о</w:t>
      </w:r>
      <w:r w:rsidRPr="002A761F">
        <w:rPr>
          <w:b/>
          <w:sz w:val="28"/>
          <w:szCs w:val="28"/>
        </w:rPr>
        <w:t xml:space="preserve">техническое оборудование </w:t>
      </w:r>
      <w:r>
        <w:rPr>
          <w:sz w:val="28"/>
          <w:szCs w:val="28"/>
        </w:rPr>
        <w:t>(базовой подготовки),  укрупненной групп</w:t>
      </w:r>
      <w:r w:rsidRPr="00571E33">
        <w:rPr>
          <w:sz w:val="28"/>
          <w:szCs w:val="28"/>
        </w:rPr>
        <w:t>ы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циальностей </w:t>
      </w:r>
      <w:r w:rsidRPr="002A761F">
        <w:rPr>
          <w:b/>
          <w:sz w:val="28"/>
          <w:szCs w:val="28"/>
        </w:rPr>
        <w:t>140000 Энергетика, энергетическое машиностроение и эле</w:t>
      </w:r>
      <w:r w:rsidRPr="002A761F">
        <w:rPr>
          <w:b/>
          <w:sz w:val="28"/>
          <w:szCs w:val="28"/>
        </w:rPr>
        <w:t>к</w:t>
      </w:r>
      <w:r w:rsidRPr="002A761F">
        <w:rPr>
          <w:b/>
          <w:sz w:val="28"/>
          <w:szCs w:val="28"/>
        </w:rPr>
        <w:t>тротехника</w:t>
      </w:r>
      <w:r w:rsidRPr="002A761F">
        <w:rPr>
          <w:b/>
          <w:bCs/>
          <w:sz w:val="28"/>
          <w:szCs w:val="28"/>
        </w:rPr>
        <w:t>,</w:t>
      </w:r>
      <w:r w:rsidRPr="001C1D38">
        <w:rPr>
          <w:bCs/>
          <w:sz w:val="28"/>
          <w:szCs w:val="28"/>
        </w:rPr>
        <w:t xml:space="preserve"> </w:t>
      </w:r>
      <w:r w:rsidRPr="001C1D38">
        <w:rPr>
          <w:sz w:val="28"/>
          <w:szCs w:val="28"/>
        </w:rPr>
        <w:t>в</w:t>
      </w:r>
      <w:r w:rsidRPr="00FD2B09">
        <w:rPr>
          <w:sz w:val="28"/>
          <w:szCs w:val="28"/>
        </w:rPr>
        <w:t xml:space="preserve"> части освоения основного вида профессиональной деятельности (ВПД): </w:t>
      </w:r>
      <w:r>
        <w:rPr>
          <w:sz w:val="28"/>
          <w:szCs w:val="28"/>
        </w:rPr>
        <w:t xml:space="preserve">эксплуатация </w:t>
      </w:r>
      <w:r w:rsidRPr="00FD2B09">
        <w:rPr>
          <w:sz w:val="28"/>
          <w:szCs w:val="28"/>
        </w:rPr>
        <w:t>теплотехнического оборудования и систем тепло- и то</w:t>
      </w:r>
      <w:r w:rsidRPr="00FD2B09">
        <w:rPr>
          <w:sz w:val="28"/>
          <w:szCs w:val="28"/>
        </w:rPr>
        <w:t>п</w:t>
      </w:r>
      <w:r w:rsidRPr="00FD2B09">
        <w:rPr>
          <w:sz w:val="28"/>
          <w:szCs w:val="28"/>
        </w:rPr>
        <w:t>ливоснабжения</w:t>
      </w:r>
      <w:r>
        <w:rPr>
          <w:sz w:val="28"/>
          <w:szCs w:val="28"/>
        </w:rPr>
        <w:t>,  и соответствующих профессиональных компетенций (ПК):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пуск и останов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 тепло- и топливоснабжения.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Управлять режимами работы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</w:t>
      </w:r>
      <w:r>
        <w:rPr>
          <w:sz w:val="28"/>
        </w:rPr>
        <w:t>ами</w:t>
      </w:r>
      <w:r w:rsidRPr="001F4E44">
        <w:rPr>
          <w:sz w:val="28"/>
        </w:rPr>
        <w:t xml:space="preserve"> тепло- и топливоснабжения.</w:t>
      </w:r>
    </w:p>
    <w:p w:rsidR="0066040A" w:rsidRPr="00724B1C" w:rsidRDefault="0066040A" w:rsidP="00724B1C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мероприятия по предупреждению, локализации и ли</w:t>
      </w:r>
      <w:r w:rsidRPr="001F4E44">
        <w:rPr>
          <w:sz w:val="28"/>
        </w:rPr>
        <w:t>к</w:t>
      </w:r>
      <w:r w:rsidRPr="001F4E44">
        <w:rPr>
          <w:sz w:val="28"/>
        </w:rPr>
        <w:t xml:space="preserve">видации аварий теплотехнического оборудования и систем тепло- и топливоснабжения. </w:t>
      </w:r>
    </w:p>
    <w:p w:rsidR="0066040A" w:rsidRPr="00FD2B09" w:rsidRDefault="00724B1C" w:rsidP="0066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контрольных работ</w:t>
      </w:r>
      <w:r w:rsidR="0066040A">
        <w:rPr>
          <w:sz w:val="28"/>
          <w:szCs w:val="28"/>
        </w:rPr>
        <w:t xml:space="preserve"> может быть использована</w:t>
      </w:r>
      <w:r w:rsidR="0066040A">
        <w:rPr>
          <w:b/>
          <w:sz w:val="28"/>
          <w:szCs w:val="28"/>
        </w:rPr>
        <w:t xml:space="preserve"> </w:t>
      </w:r>
      <w:r w:rsidR="0066040A">
        <w:rPr>
          <w:sz w:val="28"/>
          <w:szCs w:val="28"/>
        </w:rPr>
        <w:t>в дополнительном профессиональном обра</w:t>
      </w:r>
      <w:r>
        <w:rPr>
          <w:sz w:val="28"/>
          <w:szCs w:val="28"/>
        </w:rPr>
        <w:t xml:space="preserve">зовании, </w:t>
      </w:r>
      <w:r w:rsidR="0066040A">
        <w:rPr>
          <w:sz w:val="28"/>
          <w:szCs w:val="28"/>
        </w:rPr>
        <w:t xml:space="preserve">в программах  подготовки  и переподготовки специалистов </w:t>
      </w:r>
      <w:r w:rsidR="0066040A" w:rsidRPr="00FD2B09">
        <w:rPr>
          <w:sz w:val="28"/>
          <w:szCs w:val="28"/>
        </w:rPr>
        <w:t>энергетической отрасли.</w:t>
      </w:r>
    </w:p>
    <w:p w:rsidR="003E4E89" w:rsidRDefault="003E4E89" w:rsidP="0018736D">
      <w:pPr>
        <w:spacing w:line="360" w:lineRule="auto"/>
        <w:ind w:left="284" w:firstLine="424"/>
        <w:jc w:val="both"/>
      </w:pPr>
    </w:p>
    <w:p w:rsidR="00632014" w:rsidRDefault="00974055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color w:val="000000"/>
          <w:sz w:val="28"/>
          <w:szCs w:val="28"/>
        </w:rPr>
      </w:pPr>
      <w:r>
        <w:br w:type="page"/>
      </w:r>
      <w:bookmarkStart w:id="0" w:name="bookmark4"/>
      <w:r w:rsidR="00632014" w:rsidRPr="00632014">
        <w:rPr>
          <w:b/>
          <w:sz w:val="28"/>
          <w:szCs w:val="28"/>
        </w:rPr>
        <w:lastRenderedPageBreak/>
        <w:t xml:space="preserve">1 </w:t>
      </w:r>
      <w:r w:rsidR="00632014" w:rsidRPr="00632014">
        <w:rPr>
          <w:b/>
          <w:color w:val="000000"/>
          <w:sz w:val="28"/>
          <w:szCs w:val="28"/>
        </w:rPr>
        <w:t>МЕТОДИЧЕСКИЕ УКАЗАНИЯ ПО ВЫПОЛН</w:t>
      </w:r>
      <w:r w:rsidR="0066040A">
        <w:rPr>
          <w:b/>
          <w:color w:val="000000"/>
          <w:sz w:val="28"/>
          <w:szCs w:val="28"/>
        </w:rPr>
        <w:t>Е</w:t>
      </w:r>
      <w:r w:rsidR="00632014" w:rsidRPr="00632014">
        <w:rPr>
          <w:b/>
          <w:color w:val="000000"/>
          <w:sz w:val="28"/>
          <w:szCs w:val="28"/>
        </w:rPr>
        <w:t xml:space="preserve">НИЮ </w:t>
      </w:r>
    </w:p>
    <w:p w:rsidR="00632014" w:rsidRPr="00632014" w:rsidRDefault="00632014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632014">
        <w:rPr>
          <w:b/>
          <w:color w:val="000000"/>
          <w:sz w:val="28"/>
          <w:szCs w:val="28"/>
        </w:rPr>
        <w:t>КОНТРОЛЬНОЙ РАБОТЫ</w:t>
      </w:r>
      <w:bookmarkEnd w:id="0"/>
      <w:r w:rsidR="001A1B1E">
        <w:rPr>
          <w:b/>
          <w:color w:val="000000"/>
          <w:sz w:val="28"/>
          <w:szCs w:val="28"/>
        </w:rPr>
        <w:t xml:space="preserve"> №</w:t>
      </w:r>
      <w:r w:rsidR="00C43B54">
        <w:rPr>
          <w:b/>
          <w:color w:val="000000"/>
          <w:sz w:val="28"/>
          <w:szCs w:val="28"/>
        </w:rPr>
        <w:t>3</w:t>
      </w:r>
    </w:p>
    <w:p w:rsidR="00166012" w:rsidRDefault="00166012" w:rsidP="00ED5D82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</w:rPr>
      </w:pPr>
    </w:p>
    <w:p w:rsidR="00ED5D82" w:rsidRPr="00522E51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по разделу</w:t>
      </w:r>
      <w:r w:rsidR="00632014" w:rsidRPr="0018736D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 частей «Контрольная раб</w:t>
      </w:r>
      <w:r>
        <w:rPr>
          <w:sz w:val="28"/>
          <w:szCs w:val="28"/>
        </w:rPr>
        <w:t>о</w:t>
      </w:r>
      <w:r w:rsidR="00C43B54">
        <w:rPr>
          <w:sz w:val="28"/>
          <w:szCs w:val="28"/>
        </w:rPr>
        <w:t>та №3</w:t>
      </w:r>
      <w:r w:rsidR="000F68F6">
        <w:rPr>
          <w:sz w:val="28"/>
          <w:szCs w:val="28"/>
        </w:rPr>
        <w:t>»</w:t>
      </w:r>
      <w:r w:rsidR="00ED5D82">
        <w:rPr>
          <w:sz w:val="28"/>
          <w:szCs w:val="28"/>
        </w:rPr>
        <w:t xml:space="preserve"> и тестирование в </w:t>
      </w:r>
      <w:r w:rsidR="0012130B">
        <w:rPr>
          <w:sz w:val="28"/>
          <w:szCs w:val="28"/>
        </w:rPr>
        <w:t xml:space="preserve">системе </w:t>
      </w:r>
      <w:r w:rsidR="00ED5D82">
        <w:rPr>
          <w:sz w:val="28"/>
          <w:szCs w:val="28"/>
          <w:lang w:val="en-US"/>
        </w:rPr>
        <w:t>Moodle</w:t>
      </w:r>
      <w:r w:rsidR="00632014" w:rsidRPr="0018736D">
        <w:rPr>
          <w:sz w:val="28"/>
          <w:szCs w:val="28"/>
        </w:rPr>
        <w:t xml:space="preserve">. </w:t>
      </w:r>
    </w:p>
    <w:p w:rsidR="00632014" w:rsidRPr="0018736D" w:rsidRDefault="00ED5D82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C43B54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состоит из 10 вариантов, к</w:t>
      </w:r>
      <w:r w:rsidR="00632014" w:rsidRPr="0018736D">
        <w:rPr>
          <w:sz w:val="28"/>
          <w:szCs w:val="28"/>
        </w:rPr>
        <w:t>аждый вари</w:t>
      </w:r>
      <w:r>
        <w:rPr>
          <w:sz w:val="28"/>
          <w:szCs w:val="28"/>
        </w:rPr>
        <w:t>ант</w:t>
      </w:r>
      <w:r w:rsidR="00632014" w:rsidRPr="0018736D">
        <w:rPr>
          <w:sz w:val="28"/>
          <w:szCs w:val="28"/>
        </w:rPr>
        <w:t xml:space="preserve"> с</w:t>
      </w:r>
      <w:r w:rsidR="00632014" w:rsidRPr="0018736D">
        <w:rPr>
          <w:sz w:val="28"/>
          <w:szCs w:val="28"/>
        </w:rPr>
        <w:t>о</w:t>
      </w:r>
      <w:r w:rsidR="00632014" w:rsidRPr="0018736D">
        <w:rPr>
          <w:sz w:val="28"/>
          <w:szCs w:val="28"/>
        </w:rPr>
        <w:t xml:space="preserve">держит </w:t>
      </w:r>
      <w:r w:rsidR="00C43B54">
        <w:rPr>
          <w:sz w:val="28"/>
          <w:szCs w:val="28"/>
        </w:rPr>
        <w:t>два теоретических вопроса</w:t>
      </w:r>
      <w:r w:rsidR="00632014" w:rsidRPr="0018736D">
        <w:rPr>
          <w:sz w:val="28"/>
          <w:szCs w:val="28"/>
        </w:rPr>
        <w:t>.</w:t>
      </w:r>
    </w:p>
    <w:p w:rsidR="0018736D" w:rsidRPr="00ED5D82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</w:rPr>
      </w:pPr>
      <w:r w:rsidRPr="00ED5D82">
        <w:rPr>
          <w:sz w:val="28"/>
        </w:rPr>
        <w:t>Каждый студент выполняет вариант контрольной работы в зависимости от последней цифры номера договора и первой буквы фамилии. Например если у вас последняя цифра шифра</w:t>
      </w:r>
      <w:r w:rsidR="00ED5D82">
        <w:rPr>
          <w:sz w:val="28"/>
        </w:rPr>
        <w:t xml:space="preserve"> договора</w:t>
      </w:r>
      <w:r w:rsidRPr="00ED5D82">
        <w:rPr>
          <w:sz w:val="28"/>
        </w:rPr>
        <w:t xml:space="preserve"> 5, а фамилия начинается с буквы К, то вы выполняете вариант </w:t>
      </w:r>
      <w:r w:rsidR="00B42404" w:rsidRPr="00ED5D82">
        <w:rPr>
          <w:sz w:val="28"/>
        </w:rPr>
        <w:t>6</w:t>
      </w:r>
      <w:r w:rsidRPr="00ED5D82">
        <w:rPr>
          <w:sz w:val="28"/>
        </w:rPr>
        <w:t xml:space="preserve">. </w:t>
      </w:r>
    </w:p>
    <w:p w:rsidR="0018736D" w:rsidRPr="0018736D" w:rsidRDefault="0018736D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18736D">
        <w:rPr>
          <w:rStyle w:val="100"/>
          <w:color w:val="000000"/>
          <w:sz w:val="28"/>
          <w:szCs w:val="28"/>
        </w:rPr>
        <w:t xml:space="preserve">Варианты задания приведены в таблице. </w:t>
      </w:r>
    </w:p>
    <w:tbl>
      <w:tblPr>
        <w:tblpPr w:leftFromText="180" w:rightFromText="180" w:vertAnchor="text" w:horzAnchor="margin" w:tblpX="289" w:tblpY="200"/>
        <w:tblW w:w="9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624"/>
        <w:gridCol w:w="624"/>
        <w:gridCol w:w="624"/>
        <w:gridCol w:w="619"/>
        <w:gridCol w:w="619"/>
        <w:gridCol w:w="619"/>
        <w:gridCol w:w="629"/>
        <w:gridCol w:w="629"/>
        <w:gridCol w:w="624"/>
        <w:gridCol w:w="624"/>
      </w:tblGrid>
      <w:tr w:rsidR="0018736D" w:rsidTr="0018736D">
        <w:trPr>
          <w:trHeight w:hRule="exact" w:val="533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rStyle w:val="11"/>
                <w:b/>
                <w:color w:val="000000"/>
              </w:rPr>
            </w:pPr>
            <w:r>
              <w:rPr>
                <w:rStyle w:val="11"/>
                <w:b/>
                <w:color w:val="000000"/>
              </w:rPr>
              <w:t>Первая буква фамилии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b/>
                <w:color w:val="000000"/>
              </w:rPr>
            </w:pPr>
            <w:r w:rsidRPr="00A47800">
              <w:rPr>
                <w:rStyle w:val="11"/>
                <w:b/>
                <w:color w:val="000000"/>
              </w:rPr>
              <w:t>Последняя цифра шифра</w:t>
            </w:r>
            <w:r>
              <w:rPr>
                <w:rStyle w:val="11"/>
                <w:b/>
                <w:color w:val="000000"/>
              </w:rPr>
              <w:t xml:space="preserve"> и первая буква фамилии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36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-4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0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 w:rsidRPr="00F434B9">
              <w:rPr>
                <w:rStyle w:val="11"/>
                <w:color w:val="000000"/>
              </w:rPr>
              <w:t xml:space="preserve">Вариант 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jc w:val="center"/>
            </w:pPr>
            <w:r w:rsidRPr="00F434B9">
              <w:rPr>
                <w:caps/>
              </w:rPr>
              <w:t>А,Б,В,Г,Д,Е,Ж,З,И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36"/>
              <w:jc w:val="center"/>
            </w:pPr>
            <w:r w:rsidRPr="00217712"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1"/>
              <w:jc w:val="center"/>
            </w:pPr>
            <w:r w:rsidRPr="00217712"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-41"/>
              <w:jc w:val="center"/>
            </w:pPr>
            <w:r w:rsidRPr="00217712"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0"/>
              <w:jc w:val="center"/>
            </w:pPr>
            <w:r w:rsidRPr="00217712">
              <w:rPr>
                <w:rStyle w:val="11"/>
                <w:color w:val="000000"/>
              </w:rPr>
              <w:t>10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К,Л,М,Н,О,П,Р,С,Т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У,Ф,Х,Ц,Ч,Ш,Щ,Э,Ю,Я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</w:tr>
    </w:tbl>
    <w:p w:rsidR="0018736D" w:rsidRDefault="0018736D" w:rsidP="0018736D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632014" w:rsidRDefault="007F5201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7F5201">
        <w:rPr>
          <w:rStyle w:val="100"/>
          <w:color w:val="000000"/>
          <w:sz w:val="28"/>
          <w:szCs w:val="28"/>
        </w:rPr>
        <w:t>Контрольная работа оформляется в текстовом документе Microsoft Word. Содержание работы: Титульный лист</w:t>
      </w:r>
      <w:r w:rsidR="0080662B">
        <w:rPr>
          <w:rStyle w:val="100"/>
          <w:color w:val="000000"/>
          <w:sz w:val="28"/>
          <w:szCs w:val="28"/>
        </w:rPr>
        <w:t xml:space="preserve"> (ПРИЛОЖЕНИЕ А)</w:t>
      </w:r>
      <w:r w:rsidRPr="007F5201">
        <w:rPr>
          <w:rStyle w:val="100"/>
          <w:color w:val="000000"/>
          <w:sz w:val="28"/>
          <w:szCs w:val="28"/>
        </w:rPr>
        <w:t xml:space="preserve">, </w:t>
      </w:r>
      <w:r w:rsidR="000F68F6">
        <w:rPr>
          <w:rStyle w:val="100"/>
          <w:color w:val="000000"/>
          <w:sz w:val="28"/>
          <w:szCs w:val="28"/>
        </w:rPr>
        <w:t>Ответ на практич</w:t>
      </w:r>
      <w:r w:rsidR="000F68F6">
        <w:rPr>
          <w:rStyle w:val="100"/>
          <w:color w:val="000000"/>
          <w:sz w:val="28"/>
          <w:szCs w:val="28"/>
        </w:rPr>
        <w:t>е</w:t>
      </w:r>
      <w:r w:rsidR="000F68F6">
        <w:rPr>
          <w:rStyle w:val="100"/>
          <w:color w:val="000000"/>
          <w:sz w:val="28"/>
          <w:szCs w:val="28"/>
        </w:rPr>
        <w:t>ский вопрос</w:t>
      </w:r>
      <w:r w:rsidR="00ED5D82">
        <w:rPr>
          <w:rStyle w:val="100"/>
          <w:color w:val="000000"/>
          <w:sz w:val="28"/>
          <w:szCs w:val="28"/>
        </w:rPr>
        <w:t xml:space="preserve">. 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располагают с одной стороны листа. Рекомендуемый шрифт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текста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№ 14. Размер полей:  левое – 30 мм, правое – 10 мм, верхнее и нижнее – 20 мм. Межстрочный  интервал: основного текста, в заголовках разделов и подразделов – полуторный. Основной текст от заголо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ков отделяется одной свободной строкой. Абзацы в тексте начинают отступом от левого края, равным 15 мм. Нумерация страниц должна быть сквозной,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страницей является титульный лист. Номер страницы проставляется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нижнем углу. На титульном листе номер не ставится.</w:t>
      </w:r>
    </w:p>
    <w:p w:rsidR="0080662B" w:rsidRDefault="0080662B" w:rsidP="0080662B">
      <w:p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Основную часть текстового документа разделяют на разделы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делы. Каждый раздел текстового документа рекомендуется начинать с нового листа. При небольшом объеме текста раздела допускается не переносить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раздел на новый лист.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Разделы, подразделы должны иметь заголовки. Заголовки следует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без точки в конце, жирным шрифтом. Если заголовок состоит из двух предложений, их разделяют точкой. Заголовки разделов выполняются пропи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буквами, размер шрифта – № 14. Заголовки подразделов выполняются строчными буквами (первое слово начинается с прописной), размер шрифта - № 14. Не допускается переносить текст без заголовка на следующий лист.</w:t>
      </w:r>
    </w:p>
    <w:p w:rsidR="00ED5D82" w:rsidRPr="0080662B" w:rsidRDefault="0080662B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Готовые, оформленные контрольные работы прикрепляются в систему </w:t>
      </w:r>
      <w:r>
        <w:rPr>
          <w:rStyle w:val="100"/>
          <w:color w:val="000000"/>
          <w:sz w:val="28"/>
          <w:szCs w:val="28"/>
          <w:lang w:val="en-US"/>
        </w:rPr>
        <w:t>Moodle</w:t>
      </w:r>
      <w:r w:rsidR="0012130B">
        <w:rPr>
          <w:rStyle w:val="100"/>
          <w:color w:val="000000"/>
          <w:sz w:val="28"/>
          <w:szCs w:val="28"/>
        </w:rPr>
        <w:t xml:space="preserve"> в разделе курса</w:t>
      </w:r>
      <w:r w:rsidRPr="0080662B">
        <w:rPr>
          <w:rStyle w:val="100"/>
          <w:color w:val="000000"/>
          <w:sz w:val="28"/>
          <w:szCs w:val="28"/>
        </w:rPr>
        <w:t xml:space="preserve"> </w:t>
      </w:r>
      <w:r>
        <w:rPr>
          <w:rStyle w:val="100"/>
          <w:color w:val="000000"/>
          <w:sz w:val="28"/>
          <w:szCs w:val="28"/>
        </w:rPr>
        <w:t xml:space="preserve">на проверку </w:t>
      </w:r>
      <w:r w:rsidR="0012130B">
        <w:rPr>
          <w:rStyle w:val="100"/>
          <w:color w:val="000000"/>
          <w:sz w:val="28"/>
          <w:szCs w:val="28"/>
        </w:rPr>
        <w:t xml:space="preserve">преподавателем </w:t>
      </w:r>
      <w:r>
        <w:rPr>
          <w:rStyle w:val="100"/>
          <w:color w:val="000000"/>
          <w:sz w:val="28"/>
          <w:szCs w:val="28"/>
        </w:rPr>
        <w:t xml:space="preserve">в установленные сроки. </w:t>
      </w:r>
    </w:p>
    <w:p w:rsidR="006F0AC8" w:rsidRDefault="006F0AC8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</w:p>
    <w:p w:rsid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  <w:r w:rsidRPr="00522E51">
        <w:rPr>
          <w:rStyle w:val="100"/>
          <w:b/>
          <w:color w:val="000000"/>
          <w:sz w:val="28"/>
          <w:szCs w:val="28"/>
        </w:rPr>
        <w:t xml:space="preserve">1.1 </w:t>
      </w:r>
      <w:r w:rsidR="001A1B1E">
        <w:rPr>
          <w:rStyle w:val="100"/>
          <w:b/>
          <w:color w:val="000000"/>
          <w:sz w:val="28"/>
          <w:szCs w:val="28"/>
        </w:rPr>
        <w:t>Теоретический материал</w:t>
      </w:r>
    </w:p>
    <w:p w:rsidR="00522E51" w:rsidRP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</w:p>
    <w:p w:rsidR="0080662B" w:rsidRPr="0080662B" w:rsidRDefault="0080662B" w:rsidP="00C76EE7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80662B">
        <w:rPr>
          <w:rStyle w:val="100"/>
          <w:color w:val="000000"/>
          <w:sz w:val="28"/>
          <w:szCs w:val="28"/>
        </w:rPr>
        <w:t xml:space="preserve">Для выполнения контрольной работы необходимо изучить следующие темы раздела </w:t>
      </w:r>
      <w:r w:rsidR="0012130B">
        <w:rPr>
          <w:rStyle w:val="100"/>
          <w:color w:val="000000"/>
          <w:sz w:val="28"/>
          <w:szCs w:val="28"/>
        </w:rPr>
        <w:t>«</w:t>
      </w:r>
      <w:r w:rsidR="00C76EE7" w:rsidRPr="00C76EE7">
        <w:rPr>
          <w:rStyle w:val="100"/>
          <w:color w:val="000000"/>
          <w:sz w:val="28"/>
          <w:szCs w:val="28"/>
        </w:rPr>
        <w:t>Наладка и испытания теплотехнического оборудования и систем тепло- и топливоснабжения</w:t>
      </w:r>
      <w:r w:rsidR="0012130B">
        <w:rPr>
          <w:rStyle w:val="100"/>
          <w:color w:val="000000"/>
          <w:sz w:val="28"/>
          <w:szCs w:val="28"/>
        </w:rPr>
        <w:t>»: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C43B54">
        <w:rPr>
          <w:rStyle w:val="100"/>
          <w:color w:val="000000"/>
          <w:sz w:val="28"/>
          <w:szCs w:val="28"/>
        </w:rPr>
        <w:t>Тема 1.1 Тепловые нагрузки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1.2 </w:t>
      </w:r>
      <w:r w:rsidRPr="00C43B54">
        <w:rPr>
          <w:rStyle w:val="100"/>
          <w:color w:val="000000"/>
          <w:sz w:val="28"/>
          <w:szCs w:val="28"/>
        </w:rPr>
        <w:t>Регулирование отпуска теплоты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Тема 1.3</w:t>
      </w:r>
      <w:r w:rsidRPr="00C43B54">
        <w:rPr>
          <w:rStyle w:val="100"/>
          <w:color w:val="000000"/>
          <w:sz w:val="28"/>
          <w:szCs w:val="28"/>
        </w:rPr>
        <w:t xml:space="preserve"> Строительные и механические конструкции тепловых сетей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1.4 </w:t>
      </w:r>
      <w:r w:rsidRPr="00C43B54">
        <w:rPr>
          <w:rStyle w:val="100"/>
          <w:color w:val="000000"/>
          <w:sz w:val="28"/>
          <w:szCs w:val="28"/>
        </w:rPr>
        <w:t>Гидравлический расчет водяных тепловых сетей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1.5 </w:t>
      </w:r>
      <w:r w:rsidRPr="00C43B54">
        <w:rPr>
          <w:rStyle w:val="100"/>
          <w:color w:val="000000"/>
          <w:sz w:val="28"/>
          <w:szCs w:val="28"/>
        </w:rPr>
        <w:t>Наладка гидравлического режима  водяных тепловых сетей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Тема 1.6</w:t>
      </w:r>
      <w:r w:rsidRPr="00C43B54">
        <w:rPr>
          <w:rStyle w:val="100"/>
          <w:color w:val="000000"/>
          <w:sz w:val="28"/>
          <w:szCs w:val="28"/>
        </w:rPr>
        <w:t xml:space="preserve"> Тепловая изоляция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>Тема 1.7</w:t>
      </w:r>
      <w:r w:rsidRPr="00C43B54">
        <w:rPr>
          <w:rStyle w:val="100"/>
          <w:color w:val="000000"/>
          <w:sz w:val="28"/>
          <w:szCs w:val="28"/>
        </w:rPr>
        <w:t xml:space="preserve"> Организация наладки систем теплоснабжения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1.8 </w:t>
      </w:r>
      <w:r w:rsidRPr="00C43B54">
        <w:rPr>
          <w:rStyle w:val="100"/>
          <w:color w:val="000000"/>
          <w:sz w:val="28"/>
          <w:szCs w:val="28"/>
        </w:rPr>
        <w:t xml:space="preserve">Ремонт тепловых сетей 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1.9 </w:t>
      </w:r>
      <w:r w:rsidRPr="00C43B54">
        <w:rPr>
          <w:rStyle w:val="100"/>
          <w:color w:val="000000"/>
          <w:sz w:val="28"/>
          <w:szCs w:val="28"/>
        </w:rPr>
        <w:t>Пусковая наладка котельных установок</w:t>
      </w:r>
    </w:p>
    <w:p w:rsid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1.10 </w:t>
      </w:r>
      <w:r w:rsidRPr="00C43B54">
        <w:rPr>
          <w:rStyle w:val="100"/>
          <w:color w:val="000000"/>
          <w:sz w:val="28"/>
          <w:szCs w:val="28"/>
        </w:rPr>
        <w:t>Организация и порядок проведения испытаний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1.11 </w:t>
      </w:r>
      <w:r w:rsidRPr="00C43B54">
        <w:rPr>
          <w:rStyle w:val="100"/>
          <w:color w:val="000000"/>
          <w:sz w:val="28"/>
          <w:szCs w:val="28"/>
        </w:rPr>
        <w:t>Обработка материалов испытаний</w:t>
      </w:r>
    </w:p>
    <w:p w:rsidR="00C43B54" w:rsidRPr="00C43B54" w:rsidRDefault="00C43B54" w:rsidP="00C43B54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1.12 </w:t>
      </w:r>
      <w:r w:rsidRPr="00C43B54">
        <w:rPr>
          <w:rStyle w:val="100"/>
          <w:color w:val="000000"/>
          <w:sz w:val="28"/>
          <w:szCs w:val="28"/>
        </w:rPr>
        <w:t>Испытание тягодутьевых установок</w:t>
      </w:r>
    </w:p>
    <w:p w:rsidR="0080662B" w:rsidRPr="00522E51" w:rsidRDefault="00522E51" w:rsidP="00522E51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r w:rsidRPr="00522E51">
        <w:rPr>
          <w:b/>
          <w:sz w:val="28"/>
          <w:szCs w:val="28"/>
        </w:rPr>
        <w:lastRenderedPageBreak/>
        <w:t xml:space="preserve">1.2 </w:t>
      </w:r>
      <w:r>
        <w:rPr>
          <w:b/>
          <w:sz w:val="28"/>
          <w:szCs w:val="28"/>
        </w:rPr>
        <w:t>Рекомендуемая литература</w:t>
      </w: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Эстеркин Р. И. Промьшшенные котельные установки. 2- е изд., пере- раб. и доп. - Л.: Энергоатомиздат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Соколов Б.А. Котельные установки и их эксплуатация: Учебник. – М.: Академия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Брюханов О.Н., Кузнецов В.А. Газифицированные котельные агрегаты: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Варфоломеев Ю.М., Кокорин О.Я. Отопление и тепловые сети: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Б.М.Хрусталева. – М.:Изд-во АСВ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 xml:space="preserve">СмирноваМ.В. Теплоснабжение: Учеб. пособие. – Волгоград: ИН-ФОЛИО 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 Хрусталева – М: Изд-во АСВ</w:t>
      </w:r>
    </w:p>
    <w:p w:rsidR="006F0AC8" w:rsidRPr="00265C27" w:rsidRDefault="00522E51" w:rsidP="00C32BE5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Тихомиров К.В, Сергиенко Э.С.Теплотехника, теплоснабжение и вент</w:t>
      </w:r>
      <w:r w:rsidRPr="00265C27">
        <w:rPr>
          <w:rFonts w:ascii="Times New Roman" w:hAnsi="Times New Roman"/>
          <w:sz w:val="28"/>
          <w:szCs w:val="28"/>
        </w:rPr>
        <w:t>и</w:t>
      </w:r>
      <w:r w:rsidRPr="00265C27">
        <w:rPr>
          <w:rFonts w:ascii="Times New Roman" w:hAnsi="Times New Roman"/>
          <w:sz w:val="28"/>
          <w:szCs w:val="28"/>
        </w:rPr>
        <w:t>ляция: Учебник – М.: БАСТЕТ.</w:t>
      </w:r>
    </w:p>
    <w:p w:rsidR="007E26A3" w:rsidRPr="006F0AC8" w:rsidRDefault="007E26A3" w:rsidP="006F0AC8">
      <w:pPr>
        <w:pStyle w:val="32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>
        <w:rPr>
          <w:rFonts w:eastAsia="TimesNewRomanPSMT"/>
          <w:sz w:val="28"/>
        </w:rPr>
        <w:br w:type="page"/>
      </w:r>
    </w:p>
    <w:p w:rsidR="00CA4F5C" w:rsidRPr="007E26A3" w:rsidRDefault="000B4802" w:rsidP="000B4802">
      <w:pPr>
        <w:autoSpaceDE w:val="0"/>
        <w:autoSpaceDN w:val="0"/>
        <w:adjustRightInd w:val="0"/>
        <w:ind w:firstLine="708"/>
        <w:rPr>
          <w:rFonts w:eastAsia="TimesNewRomanPSMT"/>
          <w:b/>
          <w:sz w:val="28"/>
        </w:rPr>
      </w:pPr>
      <w:r>
        <w:rPr>
          <w:rFonts w:eastAsia="TimesNewRomanPSMT"/>
          <w:b/>
          <w:sz w:val="28"/>
        </w:rPr>
        <w:lastRenderedPageBreak/>
        <w:t xml:space="preserve">2 </w:t>
      </w:r>
      <w:r w:rsidR="00652EF0" w:rsidRPr="007E26A3">
        <w:rPr>
          <w:rFonts w:eastAsia="TimesNewRomanPSMT"/>
          <w:b/>
          <w:sz w:val="28"/>
        </w:rPr>
        <w:t xml:space="preserve">ВАРИАНТЫ КОНТРОЛЬНОЙ РАБОТЫ </w:t>
      </w:r>
      <w:r w:rsidR="00C43B54">
        <w:rPr>
          <w:rFonts w:eastAsia="TimesNewRomanPSMT"/>
          <w:b/>
          <w:sz w:val="28"/>
        </w:rPr>
        <w:t>№3</w:t>
      </w:r>
    </w:p>
    <w:p w:rsidR="00CA4F5C" w:rsidRDefault="00CA4F5C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0B4802" w:rsidRDefault="000B4802" w:rsidP="00665151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1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FB284A" w:rsidRPr="00431217" w:rsidRDefault="00FB284A" w:rsidP="00FB284A">
      <w:pPr>
        <w:spacing w:line="360" w:lineRule="auto"/>
        <w:ind w:right="-45"/>
        <w:jc w:val="both"/>
        <w:rPr>
          <w:sz w:val="28"/>
          <w:szCs w:val="28"/>
        </w:rPr>
      </w:pPr>
      <w:r w:rsidRPr="00431217">
        <w:rPr>
          <w:b/>
          <w:bCs/>
          <w:sz w:val="28"/>
          <w:szCs w:val="28"/>
        </w:rPr>
        <w:t>Вопрос 1.</w:t>
      </w:r>
      <w:r w:rsidRPr="00431217">
        <w:rPr>
          <w:bCs/>
          <w:sz w:val="28"/>
          <w:szCs w:val="28"/>
        </w:rPr>
        <w:t xml:space="preserve"> Подготовка тепловых сетей к пуску после монтажа или ремонта.</w:t>
      </w:r>
    </w:p>
    <w:p w:rsidR="00665151" w:rsidRPr="00650411" w:rsidRDefault="00FB284A" w:rsidP="00FB284A">
      <w:pPr>
        <w:spacing w:line="360" w:lineRule="auto"/>
        <w:jc w:val="both"/>
        <w:rPr>
          <w:sz w:val="28"/>
          <w:szCs w:val="28"/>
        </w:rPr>
      </w:pPr>
      <w:r w:rsidRPr="00431217">
        <w:rPr>
          <w:b/>
          <w:sz w:val="28"/>
          <w:szCs w:val="28"/>
        </w:rPr>
        <w:t>Вопрос 2.</w:t>
      </w:r>
      <w:r w:rsidRPr="00431217">
        <w:rPr>
          <w:sz w:val="28"/>
          <w:szCs w:val="28"/>
        </w:rPr>
        <w:t xml:space="preserve"> Задачи и объем</w:t>
      </w:r>
      <w:r w:rsidRPr="00431217">
        <w:rPr>
          <w:bCs/>
          <w:sz w:val="28"/>
          <w:szCs w:val="28"/>
        </w:rPr>
        <w:t xml:space="preserve"> контрольно-балансовых испытаний парового котла</w:t>
      </w:r>
      <w:r>
        <w:rPr>
          <w:bCs/>
          <w:sz w:val="28"/>
          <w:szCs w:val="28"/>
        </w:rPr>
        <w:t>.</w:t>
      </w:r>
    </w:p>
    <w:p w:rsidR="00632014" w:rsidRPr="007E26A3" w:rsidRDefault="00632014" w:rsidP="00DF54C7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2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/>
          <w:bCs/>
          <w:sz w:val="28"/>
          <w:szCs w:val="28"/>
        </w:rPr>
      </w:pPr>
      <w:r w:rsidRPr="00431217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Оценка гидравлической устойчивости системы теплоснабжения.</w:t>
      </w:r>
    </w:p>
    <w:p w:rsidR="00632014" w:rsidRPr="00FB284A" w:rsidRDefault="00FB284A" w:rsidP="00FB284A">
      <w:pPr>
        <w:spacing w:line="360" w:lineRule="auto"/>
        <w:ind w:right="-45"/>
        <w:jc w:val="both"/>
        <w:rPr>
          <w:b/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Задачи и виды наладочных работ.</w:t>
      </w:r>
    </w:p>
    <w:p w:rsidR="00FB284A" w:rsidRPr="007E26A3" w:rsidRDefault="00FB284A" w:rsidP="00DF54C7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3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Режимная наладка теплотехнического оборудования.</w:t>
      </w:r>
    </w:p>
    <w:p w:rsid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Определение оптимального коэффициента избытка воздуха котлоа</w:t>
      </w:r>
      <w:r w:rsidRPr="00FB284A">
        <w:rPr>
          <w:bCs/>
          <w:sz w:val="28"/>
          <w:szCs w:val="28"/>
        </w:rPr>
        <w:t>г</w:t>
      </w:r>
      <w:r w:rsidRPr="00FB284A">
        <w:rPr>
          <w:bCs/>
          <w:sz w:val="28"/>
          <w:szCs w:val="28"/>
        </w:rPr>
        <w:t>регата.</w:t>
      </w: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ВАРИАНТ4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Структура пуско-наладочных организаций.</w:t>
      </w:r>
    </w:p>
    <w:p w:rsidR="00665151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Опробование оборудования и включение в работу после ремонта.</w:t>
      </w:r>
    </w:p>
    <w:p w:rsidR="00FB284A" w:rsidRDefault="00FB284A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5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Контрольно-измерительные приборы и приспособления, применя</w:t>
      </w:r>
      <w:r w:rsidRPr="00FB284A">
        <w:rPr>
          <w:bCs/>
          <w:sz w:val="28"/>
          <w:szCs w:val="28"/>
        </w:rPr>
        <w:t>е</w:t>
      </w:r>
      <w:r w:rsidRPr="00FB284A">
        <w:rPr>
          <w:bCs/>
          <w:sz w:val="28"/>
          <w:szCs w:val="28"/>
        </w:rPr>
        <w:t>мые при наладочных испытаниях.</w:t>
      </w: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Методика обработки результатов испытаний.</w:t>
      </w:r>
    </w:p>
    <w:p w:rsidR="00665151" w:rsidRPr="007E26A3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6</w:t>
      </w:r>
    </w:p>
    <w:p w:rsidR="007E26A3" w:rsidRDefault="007E26A3" w:rsidP="00DF54C7">
      <w:pPr>
        <w:pStyle w:val="32"/>
        <w:shd w:val="clear" w:color="auto" w:fill="auto"/>
        <w:tabs>
          <w:tab w:val="left" w:pos="0"/>
        </w:tabs>
        <w:spacing w:after="0" w:line="276" w:lineRule="auto"/>
        <w:ind w:right="640" w:firstLine="0"/>
        <w:jc w:val="center"/>
        <w:rPr>
          <w:b/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Продолжительность и количество опытов при проведении испыт</w:t>
      </w:r>
      <w:r w:rsidRPr="00FB284A">
        <w:rPr>
          <w:bCs/>
          <w:sz w:val="28"/>
          <w:szCs w:val="28"/>
        </w:rPr>
        <w:t>а</w:t>
      </w:r>
      <w:r w:rsidRPr="00FB284A">
        <w:rPr>
          <w:bCs/>
          <w:sz w:val="28"/>
          <w:szCs w:val="28"/>
        </w:rPr>
        <w:t>ний.</w:t>
      </w:r>
    </w:p>
    <w:p w:rsidR="00665151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Составление  режимной карты котлоагрегата.</w:t>
      </w: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lastRenderedPageBreak/>
        <w:t>ВАРИАНТ</w:t>
      </w:r>
      <w:r w:rsidR="007E26A3">
        <w:rPr>
          <w:sz w:val="28"/>
          <w:szCs w:val="28"/>
        </w:rPr>
        <w:t xml:space="preserve"> </w:t>
      </w:r>
      <w:r w:rsidRPr="007E26A3">
        <w:rPr>
          <w:sz w:val="28"/>
          <w:szCs w:val="28"/>
        </w:rPr>
        <w:t>7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Обязанности работников наладочных организаций и заказчика в о</w:t>
      </w:r>
      <w:r w:rsidRPr="00FB284A">
        <w:rPr>
          <w:bCs/>
          <w:sz w:val="28"/>
          <w:szCs w:val="28"/>
        </w:rPr>
        <w:t>р</w:t>
      </w:r>
      <w:r w:rsidRPr="00FB284A">
        <w:rPr>
          <w:bCs/>
          <w:sz w:val="28"/>
          <w:szCs w:val="28"/>
        </w:rPr>
        <w:t>ганизации наладочных работ.</w:t>
      </w:r>
    </w:p>
    <w:p w:rsidR="00665151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Какие общие требования предъявляются к теплоиспользующим уст</w:t>
      </w:r>
      <w:r w:rsidRPr="00FB284A">
        <w:rPr>
          <w:bCs/>
          <w:sz w:val="28"/>
          <w:szCs w:val="28"/>
        </w:rPr>
        <w:t>а</w:t>
      </w:r>
      <w:r w:rsidRPr="00FB284A">
        <w:rPr>
          <w:bCs/>
          <w:sz w:val="28"/>
          <w:szCs w:val="28"/>
        </w:rPr>
        <w:t>новкам? Периодичность внутреннего и наружного осмотра, порядок проведения гидравлических испытаний.</w:t>
      </w:r>
    </w:p>
    <w:p w:rsidR="00C43B54" w:rsidRDefault="00C43B5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32014" w:rsidRPr="007E26A3" w:rsidRDefault="00632014" w:rsidP="00DF54C7">
      <w:pPr>
        <w:pStyle w:val="32"/>
        <w:shd w:val="clear" w:color="auto" w:fill="auto"/>
        <w:spacing w:after="0" w:line="276" w:lineRule="auto"/>
        <w:ind w:left="6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8</w:t>
      </w:r>
    </w:p>
    <w:p w:rsidR="007E26A3" w:rsidRDefault="007E26A3" w:rsidP="00DF54C7">
      <w:pPr>
        <w:pStyle w:val="32"/>
        <w:shd w:val="clear" w:color="auto" w:fill="auto"/>
        <w:tabs>
          <w:tab w:val="left" w:pos="175"/>
        </w:tabs>
        <w:spacing w:after="0" w:line="276" w:lineRule="auto"/>
        <w:ind w:left="60" w:firstLine="0"/>
        <w:jc w:val="center"/>
        <w:rPr>
          <w:rStyle w:val="1pt"/>
          <w:spacing w:val="1"/>
          <w:sz w:val="28"/>
          <w:szCs w:val="28"/>
          <w:shd w:val="clear" w:color="auto" w:fill="auto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Параметры, характеризующие работу теплотехнического оборудов</w:t>
      </w:r>
      <w:r w:rsidRPr="00FB284A">
        <w:rPr>
          <w:bCs/>
          <w:sz w:val="28"/>
          <w:szCs w:val="28"/>
        </w:rPr>
        <w:t>а</w:t>
      </w:r>
      <w:r w:rsidRPr="00FB284A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C43B54" w:rsidRPr="00FB284A" w:rsidRDefault="00FB284A" w:rsidP="00FB284A">
      <w:pPr>
        <w:spacing w:line="360" w:lineRule="auto"/>
        <w:ind w:right="-45"/>
        <w:jc w:val="both"/>
        <w:rPr>
          <w:bCs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Содержание технического отчета о проведенных испытаниях.</w:t>
      </w:r>
    </w:p>
    <w:p w:rsidR="00C43B54" w:rsidRDefault="00C43B54" w:rsidP="00DF54C7">
      <w:pPr>
        <w:pStyle w:val="32"/>
        <w:shd w:val="clear" w:color="auto" w:fill="auto"/>
        <w:tabs>
          <w:tab w:val="left" w:pos="175"/>
        </w:tabs>
        <w:spacing w:after="0" w:line="276" w:lineRule="auto"/>
        <w:ind w:left="60" w:firstLine="0"/>
        <w:jc w:val="center"/>
        <w:rPr>
          <w:rStyle w:val="1pt"/>
          <w:spacing w:val="1"/>
          <w:sz w:val="28"/>
          <w:szCs w:val="28"/>
          <w:shd w:val="clear" w:color="auto" w:fill="auto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9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Составление тепловых балансов по результатам испытаний.</w:t>
      </w:r>
    </w:p>
    <w:p w:rsidR="00DF54C7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Определение оптимального коэффициента избытка воздуха</w:t>
      </w:r>
      <w:r>
        <w:rPr>
          <w:bCs/>
          <w:sz w:val="28"/>
          <w:szCs w:val="28"/>
        </w:rPr>
        <w:t>.</w:t>
      </w:r>
    </w:p>
    <w:p w:rsidR="00DF54C7" w:rsidRDefault="00DF54C7" w:rsidP="00DF54C7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10</w:t>
      </w:r>
    </w:p>
    <w:p w:rsidR="00665151" w:rsidRDefault="00665151" w:rsidP="00665151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FB284A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1. </w:t>
      </w:r>
      <w:r w:rsidRPr="00FB284A">
        <w:rPr>
          <w:bCs/>
          <w:sz w:val="28"/>
          <w:szCs w:val="28"/>
        </w:rPr>
        <w:t>Опробование и обкатка вспомогательного оборудования котельной.</w:t>
      </w:r>
    </w:p>
    <w:p w:rsidR="00665151" w:rsidRPr="00FB284A" w:rsidRDefault="00FB284A" w:rsidP="00FB284A">
      <w:pPr>
        <w:spacing w:line="360" w:lineRule="auto"/>
        <w:ind w:right="-45"/>
        <w:jc w:val="both"/>
        <w:rPr>
          <w:bCs/>
          <w:sz w:val="28"/>
          <w:szCs w:val="28"/>
        </w:rPr>
      </w:pPr>
      <w:r w:rsidRPr="00FB284A">
        <w:rPr>
          <w:b/>
          <w:bCs/>
          <w:sz w:val="28"/>
          <w:szCs w:val="28"/>
        </w:rPr>
        <w:t xml:space="preserve">Вопрос 2. </w:t>
      </w:r>
      <w:r w:rsidRPr="00FB284A">
        <w:rPr>
          <w:bCs/>
          <w:sz w:val="28"/>
          <w:szCs w:val="28"/>
        </w:rPr>
        <w:t>Содержание технического отчета о проведенных испытаниях.</w:t>
      </w: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60" w:right="460" w:firstLine="0"/>
        <w:rPr>
          <w:rStyle w:val="1pt"/>
          <w:sz w:val="28"/>
          <w:szCs w:val="28"/>
        </w:rPr>
      </w:pPr>
    </w:p>
    <w:p w:rsidR="00325E90" w:rsidRPr="0012130B" w:rsidRDefault="00CA4F5C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12130B" w:rsidRPr="0012130B">
        <w:rPr>
          <w:b/>
          <w:sz w:val="28"/>
          <w:szCs w:val="28"/>
        </w:rPr>
        <w:lastRenderedPageBreak/>
        <w:t>ПРИЛОЖЕНИЕ А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 w:rsidRPr="0012130B">
        <w:rPr>
          <w:b/>
          <w:sz w:val="28"/>
          <w:szCs w:val="28"/>
        </w:rPr>
        <w:t>(обязательное)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 Контрольной работы</w:t>
      </w:r>
      <w:r w:rsidR="00FB284A">
        <w:rPr>
          <w:b/>
          <w:sz w:val="28"/>
          <w:szCs w:val="28"/>
        </w:rPr>
        <w:t xml:space="preserve"> №3</w:t>
      </w:r>
    </w:p>
    <w:p w:rsidR="0012130B" w:rsidRDefault="001213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E0473F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12130B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«Э</w:t>
      </w:r>
      <w:r w:rsidRPr="00E0473F">
        <w:rPr>
          <w:rFonts w:ascii="Times New Roman" w:hAnsi="Times New Roman"/>
          <w:sz w:val="28"/>
          <w:szCs w:val="28"/>
        </w:rPr>
        <w:t>ксплуатация теплотехнического оборудования и систем тепло- и то</w:t>
      </w:r>
      <w:r w:rsidRPr="00E0473F">
        <w:rPr>
          <w:rFonts w:ascii="Times New Roman" w:hAnsi="Times New Roman"/>
          <w:sz w:val="28"/>
          <w:szCs w:val="28"/>
        </w:rPr>
        <w:t>п</w:t>
      </w:r>
      <w:r w:rsidRPr="00E0473F">
        <w:rPr>
          <w:rFonts w:ascii="Times New Roman" w:hAnsi="Times New Roman"/>
          <w:sz w:val="28"/>
          <w:szCs w:val="28"/>
        </w:rPr>
        <w:t>ливоснабжения</w:t>
      </w:r>
      <w:r>
        <w:rPr>
          <w:rFonts w:ascii="Times New Roman" w:hAnsi="Times New Roman"/>
          <w:sz w:val="28"/>
          <w:szCs w:val="28"/>
        </w:rPr>
        <w:t>»</w:t>
      </w:r>
    </w:p>
    <w:p w:rsidR="0012130B" w:rsidRDefault="0012130B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12130B" w:rsidP="0012130B">
      <w:pPr>
        <w:pStyle w:val="af"/>
        <w:spacing w:line="360" w:lineRule="auto"/>
        <w:ind w:left="3261" w:hanging="3261"/>
        <w:rPr>
          <w:rFonts w:ascii="Times New Roman" w:hAnsi="Times New Roman"/>
          <w:sz w:val="28"/>
          <w:szCs w:val="28"/>
        </w:rPr>
      </w:pPr>
    </w:p>
    <w:p w:rsidR="0012130B" w:rsidRPr="00E0473F" w:rsidRDefault="00FB284A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>
        <w:rPr>
          <w:rFonts w:ascii="Times New Roman" w:hAnsi="Times New Roman"/>
          <w:b/>
          <w:spacing w:val="40"/>
          <w:sz w:val="44"/>
          <w:szCs w:val="28"/>
        </w:rPr>
        <w:t>КОНТРОЛЬНАЯ РАБОТА №3</w:t>
      </w:r>
    </w:p>
    <w:p w:rsidR="0012130B" w:rsidRPr="00E0473F" w:rsidRDefault="00E0473F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 w:rsidRPr="00E0473F">
        <w:rPr>
          <w:rFonts w:ascii="Times New Roman" w:hAnsi="Times New Roman"/>
          <w:b/>
          <w:spacing w:val="40"/>
          <w:sz w:val="44"/>
          <w:szCs w:val="28"/>
        </w:rPr>
        <w:t>КР.00479926</w:t>
      </w:r>
      <w:r w:rsidR="0012130B" w:rsidRPr="00E0473F">
        <w:rPr>
          <w:rFonts w:ascii="Times New Roman" w:hAnsi="Times New Roman"/>
          <w:b/>
          <w:spacing w:val="40"/>
          <w:sz w:val="44"/>
          <w:szCs w:val="28"/>
        </w:rPr>
        <w:t>.</w:t>
      </w:r>
      <w:r w:rsidRPr="00E0473F">
        <w:rPr>
          <w:rFonts w:ascii="Times New Roman" w:hAnsi="Times New Roman"/>
          <w:b/>
          <w:spacing w:val="40"/>
          <w:sz w:val="44"/>
          <w:szCs w:val="28"/>
        </w:rPr>
        <w:t>18</w:t>
      </w:r>
    </w:p>
    <w:p w:rsidR="0012130B" w:rsidRPr="0012130B" w:rsidRDefault="0012130B" w:rsidP="0012130B">
      <w:pPr>
        <w:spacing w:before="120"/>
        <w:rPr>
          <w:b/>
          <w:spacing w:val="40"/>
          <w:sz w:val="28"/>
          <w:szCs w:val="28"/>
          <w:lang w:eastAsia="ar-SA"/>
        </w:rPr>
      </w:pPr>
    </w:p>
    <w:p w:rsidR="0012130B" w:rsidRDefault="0012130B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Pr="0012130B" w:rsidRDefault="00E0473F" w:rsidP="0012130B">
      <w:pPr>
        <w:spacing w:before="120"/>
        <w:rPr>
          <w:sz w:val="28"/>
          <w:szCs w:val="28"/>
        </w:rPr>
      </w:pPr>
    </w:p>
    <w:p w:rsidR="0012130B" w:rsidRPr="0012130B" w:rsidRDefault="0012130B" w:rsidP="0012130B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Руководитель </w:t>
      </w:r>
    </w:p>
    <w:p w:rsidR="0012130B" w:rsidRPr="0012130B" w:rsidRDefault="00E0473F" w:rsidP="00E0473F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ФИО</w:t>
      </w:r>
    </w:p>
    <w:p w:rsidR="0012130B" w:rsidRPr="00E0473F" w:rsidRDefault="00E0473F" w:rsidP="00E0473F">
      <w:pPr>
        <w:tabs>
          <w:tab w:val="left" w:pos="1260"/>
        </w:tabs>
        <w:spacing w:line="360" w:lineRule="auto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(оценка, подпись)</w:t>
      </w:r>
    </w:p>
    <w:p w:rsidR="00E0473F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>Выполнил студент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  <w:r w:rsidR="00E0473F">
        <w:rPr>
          <w:sz w:val="28"/>
          <w:szCs w:val="28"/>
        </w:rPr>
        <w:t>ФИО</w:t>
      </w:r>
    </w:p>
    <w:p w:rsidR="0012130B" w:rsidRPr="0012130B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(подпись)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        </w:t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</w:p>
    <w:p w:rsidR="0012130B" w:rsidRPr="00E0473F" w:rsidRDefault="00E0473F" w:rsidP="00E0473F">
      <w:pPr>
        <w:tabs>
          <w:tab w:val="left" w:pos="1260"/>
        </w:tabs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12130B" w:rsidRPr="00E0473F">
        <w:rPr>
          <w:sz w:val="22"/>
          <w:szCs w:val="28"/>
        </w:rPr>
        <w:t>(дата выполнения)</w:t>
      </w:r>
    </w:p>
    <w:p w:rsidR="0012130B" w:rsidRPr="0012130B" w:rsidRDefault="0012130B" w:rsidP="0012130B">
      <w:pPr>
        <w:spacing w:line="360" w:lineRule="auto"/>
        <w:rPr>
          <w:sz w:val="28"/>
          <w:szCs w:val="28"/>
        </w:rPr>
      </w:pPr>
    </w:p>
    <w:p w:rsidR="0012130B" w:rsidRP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sectPr w:rsidR="0012130B" w:rsidRPr="0012130B" w:rsidSect="0018736D">
      <w:footerReference w:type="default" r:id="rId7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6D" w:rsidRDefault="00F3256D" w:rsidP="004815BF">
      <w:r>
        <w:separator/>
      </w:r>
    </w:p>
  </w:endnote>
  <w:endnote w:type="continuationSeparator" w:id="1">
    <w:p w:rsidR="00F3256D" w:rsidRDefault="00F3256D" w:rsidP="0048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F6" w:rsidRDefault="00666F20">
    <w:pPr>
      <w:pStyle w:val="aa"/>
      <w:jc w:val="right"/>
    </w:pPr>
    <w:fldSimple w:instr=" PAGE   \* MERGEFORMAT ">
      <w:r w:rsidR="00054317">
        <w:rPr>
          <w:noProof/>
        </w:rPr>
        <w:t>5</w:t>
      </w:r>
    </w:fldSimple>
  </w:p>
  <w:p w:rsidR="000F68F6" w:rsidRDefault="000F68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6D" w:rsidRDefault="00F3256D" w:rsidP="004815BF">
      <w:r>
        <w:separator/>
      </w:r>
    </w:p>
  </w:footnote>
  <w:footnote w:type="continuationSeparator" w:id="1">
    <w:p w:rsidR="00F3256D" w:rsidRDefault="00F3256D" w:rsidP="0048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C9"/>
    <w:multiLevelType w:val="hybridMultilevel"/>
    <w:tmpl w:val="153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9AD"/>
    <w:multiLevelType w:val="hybridMultilevel"/>
    <w:tmpl w:val="5D6C7F34"/>
    <w:lvl w:ilvl="0" w:tplc="DB8A0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4C78"/>
    <w:multiLevelType w:val="hybridMultilevel"/>
    <w:tmpl w:val="FA2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EEF"/>
    <w:multiLevelType w:val="hybridMultilevel"/>
    <w:tmpl w:val="D04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2CA"/>
    <w:multiLevelType w:val="hybridMultilevel"/>
    <w:tmpl w:val="66FE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A9C"/>
    <w:multiLevelType w:val="hybridMultilevel"/>
    <w:tmpl w:val="62A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429EE"/>
    <w:multiLevelType w:val="hybridMultilevel"/>
    <w:tmpl w:val="072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343F"/>
    <w:multiLevelType w:val="hybridMultilevel"/>
    <w:tmpl w:val="3CBC4F6C"/>
    <w:lvl w:ilvl="0" w:tplc="51A46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4360"/>
    <w:multiLevelType w:val="hybridMultilevel"/>
    <w:tmpl w:val="175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6F3"/>
    <w:multiLevelType w:val="hybridMultilevel"/>
    <w:tmpl w:val="68B8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021D"/>
    <w:multiLevelType w:val="hybridMultilevel"/>
    <w:tmpl w:val="71A688FC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5CCE0346"/>
    <w:multiLevelType w:val="hybridMultilevel"/>
    <w:tmpl w:val="86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A7D"/>
    <w:multiLevelType w:val="hybridMultilevel"/>
    <w:tmpl w:val="5A8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22E"/>
    <w:multiLevelType w:val="hybridMultilevel"/>
    <w:tmpl w:val="27681D96"/>
    <w:lvl w:ilvl="0" w:tplc="C1D6E8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D9"/>
    <w:rsid w:val="0000482C"/>
    <w:rsid w:val="000049CF"/>
    <w:rsid w:val="00011327"/>
    <w:rsid w:val="0001715E"/>
    <w:rsid w:val="00023080"/>
    <w:rsid w:val="000232AD"/>
    <w:rsid w:val="00041FF6"/>
    <w:rsid w:val="00042D7C"/>
    <w:rsid w:val="00054317"/>
    <w:rsid w:val="00062C45"/>
    <w:rsid w:val="00072774"/>
    <w:rsid w:val="00076389"/>
    <w:rsid w:val="00076BF6"/>
    <w:rsid w:val="00082FC2"/>
    <w:rsid w:val="00096AB5"/>
    <w:rsid w:val="000A08BE"/>
    <w:rsid w:val="000B16C4"/>
    <w:rsid w:val="000B4802"/>
    <w:rsid w:val="000B7397"/>
    <w:rsid w:val="000B7CA0"/>
    <w:rsid w:val="000C76D7"/>
    <w:rsid w:val="000D1102"/>
    <w:rsid w:val="000E55E6"/>
    <w:rsid w:val="000E5780"/>
    <w:rsid w:val="000F63CD"/>
    <w:rsid w:val="000F6528"/>
    <w:rsid w:val="000F68F6"/>
    <w:rsid w:val="000F7266"/>
    <w:rsid w:val="0011237A"/>
    <w:rsid w:val="00114F19"/>
    <w:rsid w:val="0012130B"/>
    <w:rsid w:val="0013120F"/>
    <w:rsid w:val="00133E0C"/>
    <w:rsid w:val="00140199"/>
    <w:rsid w:val="001446DB"/>
    <w:rsid w:val="00153DB8"/>
    <w:rsid w:val="0015666C"/>
    <w:rsid w:val="00164C12"/>
    <w:rsid w:val="00165FFF"/>
    <w:rsid w:val="00166012"/>
    <w:rsid w:val="00177FFD"/>
    <w:rsid w:val="00180B6C"/>
    <w:rsid w:val="001832F0"/>
    <w:rsid w:val="0018687A"/>
    <w:rsid w:val="0018736D"/>
    <w:rsid w:val="001A1B1E"/>
    <w:rsid w:val="001A3332"/>
    <w:rsid w:val="001C1C9D"/>
    <w:rsid w:val="001C6F3E"/>
    <w:rsid w:val="001D19C5"/>
    <w:rsid w:val="001D2256"/>
    <w:rsid w:val="001D40F5"/>
    <w:rsid w:val="001E2131"/>
    <w:rsid w:val="001F10D4"/>
    <w:rsid w:val="001F197E"/>
    <w:rsid w:val="001F275D"/>
    <w:rsid w:val="001F76CE"/>
    <w:rsid w:val="00207838"/>
    <w:rsid w:val="00211A6D"/>
    <w:rsid w:val="0021611E"/>
    <w:rsid w:val="00220F06"/>
    <w:rsid w:val="00221576"/>
    <w:rsid w:val="002234B9"/>
    <w:rsid w:val="00227F8F"/>
    <w:rsid w:val="00236D1D"/>
    <w:rsid w:val="00240C4F"/>
    <w:rsid w:val="00240EE2"/>
    <w:rsid w:val="00241444"/>
    <w:rsid w:val="002427F0"/>
    <w:rsid w:val="002476A9"/>
    <w:rsid w:val="00247765"/>
    <w:rsid w:val="00254EA4"/>
    <w:rsid w:val="002554C8"/>
    <w:rsid w:val="00265C27"/>
    <w:rsid w:val="00287ED8"/>
    <w:rsid w:val="002A34FA"/>
    <w:rsid w:val="002A629A"/>
    <w:rsid w:val="002B146E"/>
    <w:rsid w:val="002B636B"/>
    <w:rsid w:val="002C1D79"/>
    <w:rsid w:val="002D0FDA"/>
    <w:rsid w:val="002D4A55"/>
    <w:rsid w:val="002D6907"/>
    <w:rsid w:val="002E3079"/>
    <w:rsid w:val="002F1854"/>
    <w:rsid w:val="002F4BFB"/>
    <w:rsid w:val="002F58C7"/>
    <w:rsid w:val="003070E1"/>
    <w:rsid w:val="0031082D"/>
    <w:rsid w:val="0031237D"/>
    <w:rsid w:val="00312F4F"/>
    <w:rsid w:val="00314D06"/>
    <w:rsid w:val="00323FF9"/>
    <w:rsid w:val="00325E90"/>
    <w:rsid w:val="003300D2"/>
    <w:rsid w:val="0033279C"/>
    <w:rsid w:val="00345364"/>
    <w:rsid w:val="0035630D"/>
    <w:rsid w:val="0036138D"/>
    <w:rsid w:val="00371A77"/>
    <w:rsid w:val="0038342C"/>
    <w:rsid w:val="00384B7C"/>
    <w:rsid w:val="0038577D"/>
    <w:rsid w:val="00391F5F"/>
    <w:rsid w:val="003940AA"/>
    <w:rsid w:val="00395806"/>
    <w:rsid w:val="00397828"/>
    <w:rsid w:val="003A55A4"/>
    <w:rsid w:val="003A77AB"/>
    <w:rsid w:val="003B24CF"/>
    <w:rsid w:val="003B3C9F"/>
    <w:rsid w:val="003B7140"/>
    <w:rsid w:val="003C5FB1"/>
    <w:rsid w:val="003D475B"/>
    <w:rsid w:val="003D650C"/>
    <w:rsid w:val="003E079C"/>
    <w:rsid w:val="003E4A4F"/>
    <w:rsid w:val="003E4E89"/>
    <w:rsid w:val="003F31F8"/>
    <w:rsid w:val="003F7C7A"/>
    <w:rsid w:val="00404E3D"/>
    <w:rsid w:val="00414283"/>
    <w:rsid w:val="004224B1"/>
    <w:rsid w:val="004240B7"/>
    <w:rsid w:val="0042430C"/>
    <w:rsid w:val="00442638"/>
    <w:rsid w:val="00450094"/>
    <w:rsid w:val="0045173D"/>
    <w:rsid w:val="00453953"/>
    <w:rsid w:val="004564FD"/>
    <w:rsid w:val="004640F8"/>
    <w:rsid w:val="00470E79"/>
    <w:rsid w:val="00474702"/>
    <w:rsid w:val="004808B9"/>
    <w:rsid w:val="004815BF"/>
    <w:rsid w:val="00482C87"/>
    <w:rsid w:val="00484789"/>
    <w:rsid w:val="00485695"/>
    <w:rsid w:val="00495A91"/>
    <w:rsid w:val="004A7B88"/>
    <w:rsid w:val="004B0344"/>
    <w:rsid w:val="004C6001"/>
    <w:rsid w:val="004D4D57"/>
    <w:rsid w:val="004D53EE"/>
    <w:rsid w:val="004D6BFB"/>
    <w:rsid w:val="004E3823"/>
    <w:rsid w:val="004F1E2D"/>
    <w:rsid w:val="004F4244"/>
    <w:rsid w:val="004F7167"/>
    <w:rsid w:val="00502536"/>
    <w:rsid w:val="00504EB0"/>
    <w:rsid w:val="005065BD"/>
    <w:rsid w:val="005065C0"/>
    <w:rsid w:val="005127EA"/>
    <w:rsid w:val="00514C05"/>
    <w:rsid w:val="00515734"/>
    <w:rsid w:val="00522E51"/>
    <w:rsid w:val="00533660"/>
    <w:rsid w:val="0053557F"/>
    <w:rsid w:val="0053711E"/>
    <w:rsid w:val="00541682"/>
    <w:rsid w:val="00541D42"/>
    <w:rsid w:val="005425FC"/>
    <w:rsid w:val="005433FC"/>
    <w:rsid w:val="00543EFC"/>
    <w:rsid w:val="005634E5"/>
    <w:rsid w:val="005670B3"/>
    <w:rsid w:val="005673D9"/>
    <w:rsid w:val="00584157"/>
    <w:rsid w:val="00597B83"/>
    <w:rsid w:val="005A2A16"/>
    <w:rsid w:val="005B047B"/>
    <w:rsid w:val="005B0915"/>
    <w:rsid w:val="005C4E53"/>
    <w:rsid w:val="005C75A6"/>
    <w:rsid w:val="005D3C67"/>
    <w:rsid w:val="005D4CF3"/>
    <w:rsid w:val="005E39FE"/>
    <w:rsid w:val="005E632E"/>
    <w:rsid w:val="005F25C3"/>
    <w:rsid w:val="00601205"/>
    <w:rsid w:val="00601859"/>
    <w:rsid w:val="00601B39"/>
    <w:rsid w:val="00604D2E"/>
    <w:rsid w:val="00611655"/>
    <w:rsid w:val="0061262A"/>
    <w:rsid w:val="00612A43"/>
    <w:rsid w:val="00615C33"/>
    <w:rsid w:val="00623DC5"/>
    <w:rsid w:val="00624FD2"/>
    <w:rsid w:val="00632014"/>
    <w:rsid w:val="006343CE"/>
    <w:rsid w:val="006367CB"/>
    <w:rsid w:val="0064413D"/>
    <w:rsid w:val="00652EF0"/>
    <w:rsid w:val="0066040A"/>
    <w:rsid w:val="006634D2"/>
    <w:rsid w:val="00665151"/>
    <w:rsid w:val="00665E46"/>
    <w:rsid w:val="00666F20"/>
    <w:rsid w:val="0067541A"/>
    <w:rsid w:val="0067633D"/>
    <w:rsid w:val="00681ABE"/>
    <w:rsid w:val="006911B7"/>
    <w:rsid w:val="00692717"/>
    <w:rsid w:val="00695EE7"/>
    <w:rsid w:val="006A3746"/>
    <w:rsid w:val="006A6FC4"/>
    <w:rsid w:val="006B29F7"/>
    <w:rsid w:val="006B4508"/>
    <w:rsid w:val="006B45C6"/>
    <w:rsid w:val="006B589F"/>
    <w:rsid w:val="006B7FCD"/>
    <w:rsid w:val="006C094E"/>
    <w:rsid w:val="006C2087"/>
    <w:rsid w:val="006C461B"/>
    <w:rsid w:val="006D54FA"/>
    <w:rsid w:val="006D5523"/>
    <w:rsid w:val="006E414C"/>
    <w:rsid w:val="006E5406"/>
    <w:rsid w:val="006E7673"/>
    <w:rsid w:val="006F06FF"/>
    <w:rsid w:val="006F0AC8"/>
    <w:rsid w:val="006F58F0"/>
    <w:rsid w:val="007013A6"/>
    <w:rsid w:val="007028E0"/>
    <w:rsid w:val="00705C50"/>
    <w:rsid w:val="00707229"/>
    <w:rsid w:val="007201AF"/>
    <w:rsid w:val="007237C7"/>
    <w:rsid w:val="00724B1C"/>
    <w:rsid w:val="00745CBC"/>
    <w:rsid w:val="007534E5"/>
    <w:rsid w:val="007623D6"/>
    <w:rsid w:val="007642F2"/>
    <w:rsid w:val="007720BB"/>
    <w:rsid w:val="00776E9D"/>
    <w:rsid w:val="00777747"/>
    <w:rsid w:val="00780133"/>
    <w:rsid w:val="00780870"/>
    <w:rsid w:val="00782C0C"/>
    <w:rsid w:val="00791ED7"/>
    <w:rsid w:val="00797AA8"/>
    <w:rsid w:val="007A4DF0"/>
    <w:rsid w:val="007B0113"/>
    <w:rsid w:val="007C6CA6"/>
    <w:rsid w:val="007D0CF6"/>
    <w:rsid w:val="007D58CF"/>
    <w:rsid w:val="007D6832"/>
    <w:rsid w:val="007E26A3"/>
    <w:rsid w:val="007E456B"/>
    <w:rsid w:val="007F5201"/>
    <w:rsid w:val="007F6DED"/>
    <w:rsid w:val="008029B0"/>
    <w:rsid w:val="0080662B"/>
    <w:rsid w:val="00806E29"/>
    <w:rsid w:val="0082044A"/>
    <w:rsid w:val="008245AE"/>
    <w:rsid w:val="00832702"/>
    <w:rsid w:val="008368D3"/>
    <w:rsid w:val="0085070E"/>
    <w:rsid w:val="0085454A"/>
    <w:rsid w:val="00860052"/>
    <w:rsid w:val="00860897"/>
    <w:rsid w:val="00866298"/>
    <w:rsid w:val="00866920"/>
    <w:rsid w:val="00876963"/>
    <w:rsid w:val="008778DD"/>
    <w:rsid w:val="008908E9"/>
    <w:rsid w:val="008947A9"/>
    <w:rsid w:val="00895A69"/>
    <w:rsid w:val="008A132F"/>
    <w:rsid w:val="008A14A1"/>
    <w:rsid w:val="008A1A28"/>
    <w:rsid w:val="008A736E"/>
    <w:rsid w:val="008B627F"/>
    <w:rsid w:val="008B6674"/>
    <w:rsid w:val="008C2F53"/>
    <w:rsid w:val="008D0584"/>
    <w:rsid w:val="008D14B1"/>
    <w:rsid w:val="008D5A59"/>
    <w:rsid w:val="008E0297"/>
    <w:rsid w:val="008E6325"/>
    <w:rsid w:val="008E75BA"/>
    <w:rsid w:val="008F1BA7"/>
    <w:rsid w:val="008F4593"/>
    <w:rsid w:val="00920960"/>
    <w:rsid w:val="00920DD9"/>
    <w:rsid w:val="00925160"/>
    <w:rsid w:val="009271A9"/>
    <w:rsid w:val="00932A2E"/>
    <w:rsid w:val="00933D43"/>
    <w:rsid w:val="00935ADE"/>
    <w:rsid w:val="00944ED8"/>
    <w:rsid w:val="009477ED"/>
    <w:rsid w:val="00974055"/>
    <w:rsid w:val="009777E3"/>
    <w:rsid w:val="00982377"/>
    <w:rsid w:val="00982EB8"/>
    <w:rsid w:val="0098411A"/>
    <w:rsid w:val="00984576"/>
    <w:rsid w:val="009A4798"/>
    <w:rsid w:val="009B547D"/>
    <w:rsid w:val="009B58CF"/>
    <w:rsid w:val="009B7640"/>
    <w:rsid w:val="009B7A62"/>
    <w:rsid w:val="009B7CF6"/>
    <w:rsid w:val="009C3DAC"/>
    <w:rsid w:val="009C3FC2"/>
    <w:rsid w:val="009C477B"/>
    <w:rsid w:val="009D2F6F"/>
    <w:rsid w:val="009E0BF2"/>
    <w:rsid w:val="009E6D86"/>
    <w:rsid w:val="009F080B"/>
    <w:rsid w:val="009F235B"/>
    <w:rsid w:val="009F6256"/>
    <w:rsid w:val="00A020FB"/>
    <w:rsid w:val="00A03D6B"/>
    <w:rsid w:val="00A04F45"/>
    <w:rsid w:val="00A052FF"/>
    <w:rsid w:val="00A175AF"/>
    <w:rsid w:val="00A17ED0"/>
    <w:rsid w:val="00A201CC"/>
    <w:rsid w:val="00A2130C"/>
    <w:rsid w:val="00A2206E"/>
    <w:rsid w:val="00A237D7"/>
    <w:rsid w:val="00A25F26"/>
    <w:rsid w:val="00A27EA8"/>
    <w:rsid w:val="00A46687"/>
    <w:rsid w:val="00A47800"/>
    <w:rsid w:val="00A52377"/>
    <w:rsid w:val="00A55CCD"/>
    <w:rsid w:val="00A57B07"/>
    <w:rsid w:val="00A6299C"/>
    <w:rsid w:val="00A67714"/>
    <w:rsid w:val="00A67C40"/>
    <w:rsid w:val="00A70CA8"/>
    <w:rsid w:val="00A71F48"/>
    <w:rsid w:val="00A72047"/>
    <w:rsid w:val="00A73C99"/>
    <w:rsid w:val="00A74835"/>
    <w:rsid w:val="00A83D36"/>
    <w:rsid w:val="00A85AA4"/>
    <w:rsid w:val="00A8633C"/>
    <w:rsid w:val="00A923C3"/>
    <w:rsid w:val="00A927AD"/>
    <w:rsid w:val="00A970E4"/>
    <w:rsid w:val="00AA1746"/>
    <w:rsid w:val="00AA3FA1"/>
    <w:rsid w:val="00AB5F87"/>
    <w:rsid w:val="00AC2A6D"/>
    <w:rsid w:val="00AD0915"/>
    <w:rsid w:val="00AD770B"/>
    <w:rsid w:val="00AE334D"/>
    <w:rsid w:val="00AE5353"/>
    <w:rsid w:val="00AE7CD1"/>
    <w:rsid w:val="00AF00CE"/>
    <w:rsid w:val="00AF52F9"/>
    <w:rsid w:val="00B0205C"/>
    <w:rsid w:val="00B05859"/>
    <w:rsid w:val="00B05BBC"/>
    <w:rsid w:val="00B154EB"/>
    <w:rsid w:val="00B403C1"/>
    <w:rsid w:val="00B42404"/>
    <w:rsid w:val="00B51408"/>
    <w:rsid w:val="00B5584F"/>
    <w:rsid w:val="00B6240B"/>
    <w:rsid w:val="00B80213"/>
    <w:rsid w:val="00B87618"/>
    <w:rsid w:val="00BA2662"/>
    <w:rsid w:val="00BA2B1D"/>
    <w:rsid w:val="00BB065A"/>
    <w:rsid w:val="00BB5D41"/>
    <w:rsid w:val="00BC0800"/>
    <w:rsid w:val="00BC586A"/>
    <w:rsid w:val="00BD045A"/>
    <w:rsid w:val="00BD1A98"/>
    <w:rsid w:val="00BD7AE8"/>
    <w:rsid w:val="00BE08A5"/>
    <w:rsid w:val="00BE35BD"/>
    <w:rsid w:val="00BF24AF"/>
    <w:rsid w:val="00BF3A29"/>
    <w:rsid w:val="00BF582D"/>
    <w:rsid w:val="00C14BAA"/>
    <w:rsid w:val="00C172F7"/>
    <w:rsid w:val="00C17D8F"/>
    <w:rsid w:val="00C2596E"/>
    <w:rsid w:val="00C27B5A"/>
    <w:rsid w:val="00C32BE5"/>
    <w:rsid w:val="00C35561"/>
    <w:rsid w:val="00C36447"/>
    <w:rsid w:val="00C375EC"/>
    <w:rsid w:val="00C406E5"/>
    <w:rsid w:val="00C43290"/>
    <w:rsid w:val="00C43B32"/>
    <w:rsid w:val="00C43B54"/>
    <w:rsid w:val="00C44A7F"/>
    <w:rsid w:val="00C510F1"/>
    <w:rsid w:val="00C6718C"/>
    <w:rsid w:val="00C71D9E"/>
    <w:rsid w:val="00C76EE7"/>
    <w:rsid w:val="00C77A18"/>
    <w:rsid w:val="00C80890"/>
    <w:rsid w:val="00C82278"/>
    <w:rsid w:val="00C8481E"/>
    <w:rsid w:val="00C859DC"/>
    <w:rsid w:val="00C9145F"/>
    <w:rsid w:val="00C95714"/>
    <w:rsid w:val="00CA4BC8"/>
    <w:rsid w:val="00CA4F5C"/>
    <w:rsid w:val="00CB0565"/>
    <w:rsid w:val="00CC43F4"/>
    <w:rsid w:val="00CC47AC"/>
    <w:rsid w:val="00CC5B6E"/>
    <w:rsid w:val="00CD1BD9"/>
    <w:rsid w:val="00CD2F80"/>
    <w:rsid w:val="00CD5F14"/>
    <w:rsid w:val="00CD5F4D"/>
    <w:rsid w:val="00CE789F"/>
    <w:rsid w:val="00CF27A2"/>
    <w:rsid w:val="00CF6586"/>
    <w:rsid w:val="00D0100C"/>
    <w:rsid w:val="00D050E2"/>
    <w:rsid w:val="00D118CC"/>
    <w:rsid w:val="00D1310E"/>
    <w:rsid w:val="00D30312"/>
    <w:rsid w:val="00D30972"/>
    <w:rsid w:val="00D30AF8"/>
    <w:rsid w:val="00D404B2"/>
    <w:rsid w:val="00D46FCF"/>
    <w:rsid w:val="00D51398"/>
    <w:rsid w:val="00D51E06"/>
    <w:rsid w:val="00D62BC7"/>
    <w:rsid w:val="00D70C18"/>
    <w:rsid w:val="00D816A8"/>
    <w:rsid w:val="00D836D0"/>
    <w:rsid w:val="00D84CE8"/>
    <w:rsid w:val="00D85CD7"/>
    <w:rsid w:val="00D93290"/>
    <w:rsid w:val="00D94578"/>
    <w:rsid w:val="00D97497"/>
    <w:rsid w:val="00DA2988"/>
    <w:rsid w:val="00DA44D2"/>
    <w:rsid w:val="00DA7F6E"/>
    <w:rsid w:val="00DB3FC9"/>
    <w:rsid w:val="00DD259A"/>
    <w:rsid w:val="00DD462C"/>
    <w:rsid w:val="00DD551B"/>
    <w:rsid w:val="00DE1DB5"/>
    <w:rsid w:val="00DE478E"/>
    <w:rsid w:val="00DE49AB"/>
    <w:rsid w:val="00DE60F5"/>
    <w:rsid w:val="00DE6896"/>
    <w:rsid w:val="00DE7F6A"/>
    <w:rsid w:val="00DF54C7"/>
    <w:rsid w:val="00DF7572"/>
    <w:rsid w:val="00E03F28"/>
    <w:rsid w:val="00E0472B"/>
    <w:rsid w:val="00E0473F"/>
    <w:rsid w:val="00E069AA"/>
    <w:rsid w:val="00E16403"/>
    <w:rsid w:val="00E26217"/>
    <w:rsid w:val="00E3055D"/>
    <w:rsid w:val="00E35003"/>
    <w:rsid w:val="00E6347E"/>
    <w:rsid w:val="00E64176"/>
    <w:rsid w:val="00E7180A"/>
    <w:rsid w:val="00E77C0B"/>
    <w:rsid w:val="00E77ECD"/>
    <w:rsid w:val="00E96CF0"/>
    <w:rsid w:val="00EB2765"/>
    <w:rsid w:val="00EB560C"/>
    <w:rsid w:val="00EB7139"/>
    <w:rsid w:val="00EC1DC9"/>
    <w:rsid w:val="00EC2048"/>
    <w:rsid w:val="00EC5502"/>
    <w:rsid w:val="00EC60DB"/>
    <w:rsid w:val="00EC67F4"/>
    <w:rsid w:val="00EC7083"/>
    <w:rsid w:val="00ED0C2C"/>
    <w:rsid w:val="00ED5D82"/>
    <w:rsid w:val="00ED6ED9"/>
    <w:rsid w:val="00EE0CE7"/>
    <w:rsid w:val="00EE7133"/>
    <w:rsid w:val="00EF1C5B"/>
    <w:rsid w:val="00EF2E2A"/>
    <w:rsid w:val="00F01706"/>
    <w:rsid w:val="00F019BC"/>
    <w:rsid w:val="00F17724"/>
    <w:rsid w:val="00F27189"/>
    <w:rsid w:val="00F3256D"/>
    <w:rsid w:val="00F344E6"/>
    <w:rsid w:val="00F434B9"/>
    <w:rsid w:val="00F46442"/>
    <w:rsid w:val="00F50C4A"/>
    <w:rsid w:val="00F553A9"/>
    <w:rsid w:val="00F55946"/>
    <w:rsid w:val="00F562CB"/>
    <w:rsid w:val="00F57A0E"/>
    <w:rsid w:val="00F61846"/>
    <w:rsid w:val="00F63332"/>
    <w:rsid w:val="00F6506C"/>
    <w:rsid w:val="00F66129"/>
    <w:rsid w:val="00F757DE"/>
    <w:rsid w:val="00F76138"/>
    <w:rsid w:val="00F91E07"/>
    <w:rsid w:val="00F9619C"/>
    <w:rsid w:val="00FA26D0"/>
    <w:rsid w:val="00FB0C42"/>
    <w:rsid w:val="00FB1EB4"/>
    <w:rsid w:val="00FB284A"/>
    <w:rsid w:val="00FB5076"/>
    <w:rsid w:val="00FC0C32"/>
    <w:rsid w:val="00FC3DB2"/>
    <w:rsid w:val="00FC76AC"/>
    <w:rsid w:val="00FD435A"/>
    <w:rsid w:val="00FD55DC"/>
    <w:rsid w:val="00FE745D"/>
    <w:rsid w:val="00FF09E6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45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3D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673D9"/>
    <w:rPr>
      <w:b/>
      <w:bCs/>
    </w:rPr>
  </w:style>
  <w:style w:type="character" w:customStyle="1" w:styleId="contentpane">
    <w:name w:val="contentpane"/>
    <w:basedOn w:val="a0"/>
    <w:rsid w:val="005673D9"/>
  </w:style>
  <w:style w:type="paragraph" w:styleId="a5">
    <w:name w:val="Plain Text"/>
    <w:basedOn w:val="a"/>
    <w:link w:val="a6"/>
    <w:rsid w:val="0042430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42430C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uiPriority w:val="59"/>
    <w:rsid w:val="0031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1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15BF"/>
    <w:rPr>
      <w:sz w:val="24"/>
      <w:szCs w:val="24"/>
    </w:rPr>
  </w:style>
  <w:style w:type="paragraph" w:styleId="aa">
    <w:name w:val="footer"/>
    <w:basedOn w:val="a"/>
    <w:link w:val="ab"/>
    <w:uiPriority w:val="99"/>
    <w:rsid w:val="00481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15BF"/>
    <w:rPr>
      <w:sz w:val="24"/>
      <w:szCs w:val="24"/>
    </w:rPr>
  </w:style>
  <w:style w:type="character" w:styleId="ac">
    <w:name w:val="Hyperlink"/>
    <w:uiPriority w:val="99"/>
    <w:rsid w:val="006C094E"/>
    <w:rPr>
      <w:color w:val="0000FF"/>
      <w:u w:val="single"/>
    </w:rPr>
  </w:style>
  <w:style w:type="paragraph" w:customStyle="1" w:styleId="fontcenter">
    <w:name w:val="font_center"/>
    <w:basedOn w:val="a"/>
    <w:rsid w:val="00636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0E4"/>
  </w:style>
  <w:style w:type="paragraph" w:styleId="ad">
    <w:name w:val="List Paragraph"/>
    <w:basedOn w:val="a"/>
    <w:uiPriority w:val="34"/>
    <w:qFormat/>
    <w:rsid w:val="00A97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AF00C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E456B"/>
    <w:rPr>
      <w:b/>
      <w:bCs/>
      <w:sz w:val="36"/>
      <w:szCs w:val="36"/>
    </w:rPr>
  </w:style>
  <w:style w:type="character" w:customStyle="1" w:styleId="art-postheader">
    <w:name w:val="art-postheader"/>
    <w:basedOn w:val="a0"/>
    <w:rsid w:val="007E456B"/>
  </w:style>
  <w:style w:type="paragraph" w:styleId="af">
    <w:name w:val="Body Text Indent"/>
    <w:basedOn w:val="a"/>
    <w:link w:val="af0"/>
    <w:uiPriority w:val="99"/>
    <w:unhideWhenUsed/>
    <w:rsid w:val="0022157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21576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rsid w:val="001E213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E2131"/>
    <w:pPr>
      <w:widowControl w:val="0"/>
      <w:shd w:val="clear" w:color="auto" w:fill="FFFFFF"/>
      <w:spacing w:before="180" w:after="180" w:line="283" w:lineRule="exact"/>
      <w:ind w:firstLine="760"/>
      <w:jc w:val="both"/>
    </w:pPr>
    <w:rPr>
      <w:sz w:val="23"/>
      <w:szCs w:val="23"/>
    </w:rPr>
  </w:style>
  <w:style w:type="paragraph" w:styleId="af1">
    <w:name w:val="Body Text"/>
    <w:basedOn w:val="a"/>
    <w:link w:val="af2"/>
    <w:rsid w:val="001E2131"/>
    <w:pPr>
      <w:spacing w:after="120"/>
    </w:pPr>
  </w:style>
  <w:style w:type="character" w:customStyle="1" w:styleId="af2">
    <w:name w:val="Основной текст Знак"/>
    <w:basedOn w:val="a0"/>
    <w:link w:val="af1"/>
    <w:rsid w:val="001E2131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1E213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E4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3E4E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E4E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E4E8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E4E8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3E4E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E4E8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6"/>
    <w:rsid w:val="003E079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3E079C"/>
    <w:pPr>
      <w:widowControl w:val="0"/>
      <w:shd w:val="clear" w:color="auto" w:fill="FFFFFF"/>
      <w:spacing w:before="840" w:line="226" w:lineRule="exact"/>
      <w:ind w:hanging="1900"/>
    </w:pPr>
    <w:rPr>
      <w:rFonts w:ascii="Bookman Old Style" w:eastAsia="Bookman Old Style" w:hAnsi="Bookman Old Style" w:cs="Bookman Old Style"/>
      <w:sz w:val="17"/>
      <w:szCs w:val="17"/>
    </w:rPr>
  </w:style>
  <w:style w:type="paragraph" w:styleId="30">
    <w:name w:val="Body Text Indent 3"/>
    <w:basedOn w:val="a"/>
    <w:link w:val="31"/>
    <w:uiPriority w:val="99"/>
    <w:unhideWhenUsed/>
    <w:rsid w:val="000F726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F7266"/>
    <w:rPr>
      <w:rFonts w:ascii="Calibri" w:hAnsi="Calibri"/>
      <w:sz w:val="16"/>
      <w:szCs w:val="16"/>
    </w:rPr>
  </w:style>
  <w:style w:type="character" w:customStyle="1" w:styleId="22">
    <w:name w:val="Заголовок №2_"/>
    <w:basedOn w:val="a0"/>
    <w:link w:val="23"/>
    <w:rsid w:val="00632014"/>
    <w:rPr>
      <w:spacing w:val="1"/>
      <w:shd w:val="clear" w:color="auto" w:fill="FFFFFF"/>
    </w:rPr>
  </w:style>
  <w:style w:type="paragraph" w:customStyle="1" w:styleId="23">
    <w:name w:val="Заголовок №2"/>
    <w:basedOn w:val="a"/>
    <w:link w:val="22"/>
    <w:rsid w:val="00632014"/>
    <w:pPr>
      <w:widowControl w:val="0"/>
      <w:shd w:val="clear" w:color="auto" w:fill="FFFFFF"/>
      <w:spacing w:before="240" w:after="240" w:line="326" w:lineRule="exact"/>
      <w:ind w:hanging="360"/>
      <w:outlineLvl w:val="1"/>
    </w:pPr>
    <w:rPr>
      <w:spacing w:val="1"/>
      <w:sz w:val="20"/>
      <w:szCs w:val="20"/>
    </w:rPr>
  </w:style>
  <w:style w:type="paragraph" w:customStyle="1" w:styleId="32">
    <w:name w:val="Основной текст3"/>
    <w:basedOn w:val="a"/>
    <w:rsid w:val="00632014"/>
    <w:pPr>
      <w:widowControl w:val="0"/>
      <w:shd w:val="clear" w:color="auto" w:fill="FFFFFF"/>
      <w:spacing w:after="2880" w:line="490" w:lineRule="exact"/>
      <w:ind w:hanging="560"/>
    </w:pPr>
    <w:rPr>
      <w:color w:val="000000"/>
      <w:spacing w:val="1"/>
    </w:rPr>
  </w:style>
  <w:style w:type="character" w:customStyle="1" w:styleId="1pt">
    <w:name w:val="Основной текст + Интервал 1 pt"/>
    <w:basedOn w:val="af6"/>
    <w:rsid w:val="00632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/>
    </w:rPr>
  </w:style>
  <w:style w:type="character" w:customStyle="1" w:styleId="af7">
    <w:name w:val="Подпись к таблице_"/>
    <w:basedOn w:val="a0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8">
    <w:name w:val="Подпись к таблице"/>
    <w:basedOn w:val="af7"/>
    <w:rsid w:val="00A17ED0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95pt0pt">
    <w:name w:val="Основной текст + 9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f6"/>
    <w:rsid w:val="00A1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85pt0pt">
    <w:name w:val="Основной текст + Corbel;8;5 pt;Интервал 0 pt"/>
    <w:basedOn w:val="af6"/>
    <w:rsid w:val="00A17ED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af9">
    <w:name w:val="Основной текст + Малые прописные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f6"/>
    <w:rsid w:val="00A17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CA4F5C"/>
    <w:rPr>
      <w:b/>
      <w:bCs/>
      <w:spacing w:val="12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432pt0pt">
    <w:name w:val="Основной текст (4) + 32 pt;Не полужирный;Интервал 0 pt"/>
    <w:basedOn w:val="4"/>
    <w:rsid w:val="00CA4F5C"/>
    <w:rPr>
      <w:strike/>
      <w:color w:val="000000"/>
      <w:spacing w:val="-13"/>
      <w:w w:val="100"/>
      <w:position w:val="0"/>
      <w:sz w:val="64"/>
      <w:szCs w:val="64"/>
      <w:lang w:val="ru-RU"/>
    </w:rPr>
  </w:style>
  <w:style w:type="character" w:customStyle="1" w:styleId="432pt-2pt">
    <w:name w:val="Основной текст (4) + 32 pt;Не полужирный;Интервал -2 pt"/>
    <w:basedOn w:val="4"/>
    <w:rsid w:val="00CA4F5C"/>
    <w:rPr>
      <w:strike/>
      <w:color w:val="000000"/>
      <w:spacing w:val="-48"/>
      <w:w w:val="100"/>
      <w:position w:val="0"/>
      <w:sz w:val="64"/>
      <w:szCs w:val="64"/>
      <w:lang w:val="ru-RU"/>
    </w:rPr>
  </w:style>
  <w:style w:type="character" w:customStyle="1" w:styleId="0pt0">
    <w:name w:val="Основной текст + Полужирный;Интервал 0 pt"/>
    <w:basedOn w:val="af6"/>
    <w:rsid w:val="00CA4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rsid w:val="00CA4F5C"/>
    <w:pPr>
      <w:widowControl w:val="0"/>
      <w:shd w:val="clear" w:color="auto" w:fill="FFFFFF"/>
      <w:spacing w:before="480" w:after="60" w:line="0" w:lineRule="atLeast"/>
    </w:pPr>
    <w:rPr>
      <w:b/>
      <w:bCs/>
      <w:spacing w:val="12"/>
      <w:sz w:val="20"/>
      <w:szCs w:val="20"/>
    </w:rPr>
  </w:style>
  <w:style w:type="character" w:customStyle="1" w:styleId="5">
    <w:name w:val="Основной текст (5)_"/>
    <w:basedOn w:val="a0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95pt0pt1">
    <w:name w:val="Основной текст + 9;5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en-US"/>
    </w:rPr>
  </w:style>
  <w:style w:type="character" w:customStyle="1" w:styleId="60">
    <w:name w:val="Основной текст (6)_"/>
    <w:basedOn w:val="a0"/>
    <w:link w:val="61"/>
    <w:rsid w:val="00CA4F5C"/>
    <w:rPr>
      <w:b/>
      <w:bCs/>
      <w:i/>
      <w:iCs/>
      <w:spacing w:val="11"/>
      <w:sz w:val="19"/>
      <w:szCs w:val="19"/>
      <w:shd w:val="clear" w:color="auto" w:fill="FFFFFF"/>
      <w:lang w:val="en-US"/>
    </w:rPr>
  </w:style>
  <w:style w:type="character" w:customStyle="1" w:styleId="61pt">
    <w:name w:val="Основной текст (6) + Не полужирный;Малые прописные;Интервал 1 pt"/>
    <w:basedOn w:val="60"/>
    <w:rsid w:val="00CA4F5C"/>
    <w:rPr>
      <w:smallCaps/>
      <w:color w:val="000000"/>
      <w:spacing w:val="20"/>
      <w:w w:val="100"/>
      <w:position w:val="0"/>
      <w:lang w:val="ru-RU"/>
    </w:rPr>
  </w:style>
  <w:style w:type="character" w:customStyle="1" w:styleId="60pt">
    <w:name w:val="Основной текст (6) + Не курсив;Интервал 0 pt"/>
    <w:basedOn w:val="60"/>
    <w:rsid w:val="00CA4F5C"/>
    <w:rPr>
      <w:color w:val="000000"/>
      <w:spacing w:val="2"/>
      <w:w w:val="100"/>
      <w:position w:val="0"/>
      <w:lang w:val="ru-RU"/>
    </w:rPr>
  </w:style>
  <w:style w:type="character" w:customStyle="1" w:styleId="612pt0pt">
    <w:name w:val="Основной текст (6) + 12 pt;Не полужирный;Не курсив;Интервал 0 pt"/>
    <w:basedOn w:val="60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565pt0pt">
    <w:name w:val="Основной текст (5) + 6;5 pt;Не курсив;Интервал 0 pt"/>
    <w:basedOn w:val="5"/>
    <w:rsid w:val="00CA4F5C"/>
    <w:rPr>
      <w:color w:val="000000"/>
      <w:spacing w:val="0"/>
      <w:w w:val="100"/>
      <w:position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CA4F5C"/>
    <w:rPr>
      <w:rFonts w:ascii="Verdana" w:eastAsia="Verdana" w:hAnsi="Verdana" w:cs="Verdana"/>
      <w:spacing w:val="9"/>
      <w:sz w:val="15"/>
      <w:szCs w:val="15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10pt0pt0">
    <w:name w:val="Основной текст + 10 pt;Интервал 0 pt"/>
    <w:basedOn w:val="af6"/>
    <w:rsid w:val="00CA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2pt0pt0">
    <w:name w:val="Основной текст (6) + 12 pt;Интервал 0 pt"/>
    <w:basedOn w:val="60"/>
    <w:rsid w:val="00CA4F5C"/>
    <w:rPr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60pt0">
    <w:name w:val="Основной текст (6) + Не полужирный;Не курсив;Интервал 0 pt"/>
    <w:basedOn w:val="60"/>
    <w:rsid w:val="00CA4F5C"/>
    <w:rPr>
      <w:color w:val="000000"/>
      <w:spacing w:val="0"/>
      <w:w w:val="100"/>
      <w:position w:val="0"/>
    </w:rPr>
  </w:style>
  <w:style w:type="character" w:customStyle="1" w:styleId="50">
    <w:name w:val="Основной текст (5)"/>
    <w:basedOn w:val="5"/>
    <w:rsid w:val="00CA4F5C"/>
    <w:rPr>
      <w:strike/>
      <w:color w:val="000000"/>
      <w:w w:val="100"/>
      <w:position w:val="0"/>
      <w:sz w:val="24"/>
      <w:szCs w:val="24"/>
      <w:lang w:val="en-US"/>
    </w:rPr>
  </w:style>
  <w:style w:type="character" w:customStyle="1" w:styleId="8">
    <w:name w:val="Основной текст (8)_"/>
    <w:basedOn w:val="a0"/>
    <w:link w:val="80"/>
    <w:rsid w:val="00CA4F5C"/>
    <w:rPr>
      <w:rFonts w:ascii="Verdana" w:eastAsia="Verdana" w:hAnsi="Verdana" w:cs="Verdana"/>
      <w:b/>
      <w:bCs/>
      <w:spacing w:val="10"/>
      <w:sz w:val="12"/>
      <w:szCs w:val="1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A4F5C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pacing w:val="11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rsid w:val="00CA4F5C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pacing w:val="9"/>
      <w:sz w:val="15"/>
      <w:szCs w:val="15"/>
    </w:rPr>
  </w:style>
  <w:style w:type="paragraph" w:customStyle="1" w:styleId="80">
    <w:name w:val="Основной текст (8)"/>
    <w:basedOn w:val="a"/>
    <w:link w:val="8"/>
    <w:rsid w:val="00CA4F5C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10"/>
      <w:sz w:val="12"/>
      <w:szCs w:val="12"/>
    </w:rPr>
  </w:style>
  <w:style w:type="character" w:styleId="afa">
    <w:name w:val="Placeholder Text"/>
    <w:basedOn w:val="a0"/>
    <w:uiPriority w:val="99"/>
    <w:semiHidden/>
    <w:rsid w:val="002B636B"/>
    <w:rPr>
      <w:color w:val="808080"/>
    </w:rPr>
  </w:style>
  <w:style w:type="paragraph" w:styleId="afb">
    <w:name w:val="List"/>
    <w:basedOn w:val="a"/>
    <w:unhideWhenUsed/>
    <w:rsid w:val="0066040A"/>
    <w:pPr>
      <w:ind w:left="283" w:hanging="283"/>
    </w:pPr>
  </w:style>
  <w:style w:type="character" w:customStyle="1" w:styleId="WW8Num21z0">
    <w:name w:val="WW8Num21z0"/>
    <w:rsid w:val="00FB284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7778</CharactersWithSpaces>
  <SharedDoc>false</SharedDoc>
  <HLinks>
    <vt:vector size="18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http://kompas.ru/kompas-3d-home/about/</vt:lpwstr>
      </vt:variant>
      <vt:variant>
        <vt:lpwstr/>
      </vt:variant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http://kompas.ru/publications/video/</vt:lpwstr>
      </vt:variant>
      <vt:variant>
        <vt:lpwstr/>
      </vt:variant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http://kompas.ru/publications/books/)/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Kopiylova</dc:creator>
  <cp:lastModifiedBy>Юля</cp:lastModifiedBy>
  <cp:revision>9</cp:revision>
  <cp:lastPrinted>2017-10-13T05:02:00Z</cp:lastPrinted>
  <dcterms:created xsi:type="dcterms:W3CDTF">2018-10-11T07:26:00Z</dcterms:created>
  <dcterms:modified xsi:type="dcterms:W3CDTF">2018-10-11T08:40:00Z</dcterms:modified>
</cp:coreProperties>
</file>