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18DC">
      <w:pPr>
        <w:pStyle w:val="2"/>
        <w:divId w:val="1173374834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13. Практическая работа №7. Работа с почтовыми программами. </w:t>
        </w:r>
      </w:hyperlink>
    </w:p>
    <w:p w:rsidR="00000000" w:rsidRDefault="00F618DC">
      <w:pPr>
        <w:pStyle w:val="a5"/>
        <w:spacing w:line="270" w:lineRule="atLeast"/>
        <w:jc w:val="both"/>
        <w:divId w:val="846136362"/>
      </w:pPr>
      <w:r>
        <w:rPr>
          <w:bCs/>
          <w:color w:val="000000" w:themeColor="text1"/>
          <w:sz w:val="28"/>
          <w:szCs w:val="28"/>
        </w:rPr>
        <w:t>Алгоритм работы</w:t>
      </w:r>
      <w:r>
        <w:rPr>
          <w:bCs/>
          <w:color w:val="000000" w:themeColor="text1"/>
          <w:sz w:val="28"/>
          <w:szCs w:val="28"/>
        </w:rPr>
        <w:t>: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1) Используя Интернет (бесплатный почтовый сервер - Mail.ru), адрес - www.mail.ru</w:t>
      </w:r>
      <w:r>
        <w:rPr>
          <w:color w:val="000000" w:themeColor="text1"/>
          <w:sz w:val="28"/>
          <w:szCs w:val="28"/>
        </w:rPr>
        <w:t>/</w:t>
      </w:r>
    </w:p>
    <w:p w:rsidR="00000000" w:rsidRDefault="00F618DC">
      <w:pPr>
        <w:pStyle w:val="a5"/>
        <w:spacing w:line="270" w:lineRule="atLeast"/>
        <w:divId w:val="846136362"/>
      </w:pPr>
      <w:r>
        <w:rPr>
          <w:i/>
          <w:iCs/>
          <w:color w:val="000000" w:themeColor="text1"/>
          <w:sz w:val="28"/>
          <w:szCs w:val="28"/>
        </w:rPr>
        <w:t>(регистрация почтового ящика и просмотр почты</w:t>
      </w:r>
      <w:r>
        <w:rPr>
          <w:i/>
          <w:iCs/>
          <w:color w:val="000000" w:themeColor="text1"/>
          <w:sz w:val="28"/>
          <w:szCs w:val="28"/>
        </w:rPr>
        <w:t>)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1. Установите соединение с Интернетом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2. З</w:t>
      </w:r>
      <w:r>
        <w:rPr>
          <w:color w:val="000000" w:themeColor="text1"/>
          <w:sz w:val="28"/>
          <w:szCs w:val="28"/>
        </w:rPr>
        <w:t>апустите программу Internet Explorer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3. В окне Адрес появившегося браузера наберите mail.ru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4. Открыть ссылку «Регистрация в почте</w:t>
      </w:r>
      <w:r>
        <w:rPr>
          <w:color w:val="000000" w:themeColor="text1"/>
          <w:sz w:val="28"/>
          <w:szCs w:val="28"/>
        </w:rPr>
        <w:t>»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5. На странице «Регистрация почтового ящика» заполните окна запроса (внимательно читайте инструкции)</w:t>
      </w:r>
      <w:r>
        <w:rPr>
          <w:color w:val="000000" w:themeColor="text1"/>
          <w:sz w:val="28"/>
          <w:szCs w:val="28"/>
        </w:rPr>
        <w:t>: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- выберите свой e-ma</w:t>
      </w:r>
      <w:r>
        <w:rPr>
          <w:color w:val="000000" w:themeColor="text1"/>
          <w:sz w:val="28"/>
          <w:szCs w:val="28"/>
        </w:rPr>
        <w:t>il и свой парол</w:t>
      </w:r>
      <w:r>
        <w:rPr>
          <w:color w:val="000000" w:themeColor="text1"/>
          <w:sz w:val="28"/>
          <w:szCs w:val="28"/>
        </w:rPr>
        <w:t>ь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- если вы забудете парол</w:t>
      </w:r>
      <w:r>
        <w:rPr>
          <w:color w:val="000000" w:themeColor="text1"/>
          <w:sz w:val="28"/>
          <w:szCs w:val="28"/>
        </w:rPr>
        <w:t>ь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- дополнительная информация о пользовател</w:t>
      </w:r>
      <w:r>
        <w:rPr>
          <w:color w:val="000000" w:themeColor="text1"/>
          <w:sz w:val="28"/>
          <w:szCs w:val="28"/>
        </w:rPr>
        <w:t>е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- защита автоматических регистраций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6. После ввода всей необходимой информации нажмите кнопку «Зарегистрировать почтовый ящик</w:t>
      </w:r>
      <w:r>
        <w:rPr>
          <w:color w:val="000000" w:themeColor="text1"/>
          <w:sz w:val="28"/>
          <w:szCs w:val="28"/>
        </w:rPr>
        <w:t>»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7. Если пользователь с вашим именем уже за</w:t>
      </w:r>
      <w:r>
        <w:rPr>
          <w:color w:val="000000" w:themeColor="text1"/>
          <w:sz w:val="28"/>
          <w:szCs w:val="28"/>
        </w:rPr>
        <w:t>регистрирован, то вы можете воспользоваться подсказкой и изменить свое имя и снова зарегистрировать почтовый ящи</w:t>
      </w:r>
      <w:r>
        <w:rPr>
          <w:color w:val="000000" w:themeColor="text1"/>
          <w:sz w:val="28"/>
          <w:szCs w:val="28"/>
        </w:rPr>
        <w:t>к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8. Для того, чтобы просмотреть почту, необходимо воспользоваться ссылкой «Входящие</w:t>
      </w:r>
      <w:r>
        <w:rPr>
          <w:color w:val="000000" w:themeColor="text1"/>
          <w:sz w:val="28"/>
          <w:szCs w:val="28"/>
        </w:rPr>
        <w:t>»</w:t>
      </w:r>
    </w:p>
    <w:p w:rsidR="00000000" w:rsidRDefault="00F618DC">
      <w:pPr>
        <w:pStyle w:val="a5"/>
        <w:spacing w:line="270" w:lineRule="atLeast"/>
        <w:divId w:val="846136362"/>
      </w:pPr>
      <w:r>
        <w:rPr>
          <w:i/>
          <w:iCs/>
          <w:color w:val="000000" w:themeColor="text1"/>
          <w:sz w:val="28"/>
          <w:szCs w:val="28"/>
        </w:rPr>
        <w:t>(создание письма и его отправка</w:t>
      </w:r>
      <w:r>
        <w:rPr>
          <w:i/>
          <w:iCs/>
          <w:color w:val="000000" w:themeColor="text1"/>
          <w:sz w:val="28"/>
          <w:szCs w:val="28"/>
        </w:rPr>
        <w:t>)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9. Чтобы создать письменн</w:t>
      </w:r>
      <w:r>
        <w:rPr>
          <w:color w:val="000000" w:themeColor="text1"/>
          <w:sz w:val="28"/>
          <w:szCs w:val="28"/>
        </w:rPr>
        <w:t>ое сообщение необходимо воспользоваться ссылкой «Написать письмо»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10. Внимательно заполните поля запроса (Кому и тема)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11. В текстовом поле напишите текст сообщения и воспользуйтесь командной кнопкой «Отправить»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 xml:space="preserve">12. Иногда вместе с текстовым сообщением </w:t>
      </w:r>
      <w:r>
        <w:rPr>
          <w:color w:val="000000" w:themeColor="text1"/>
          <w:sz w:val="28"/>
          <w:szCs w:val="28"/>
        </w:rPr>
        <w:t>можно отправлять файлы (открытки, картинки, программы и т.д.). Для этого необходимо воспользоваться командной кнопкой «Прикрепить файл»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bCs/>
          <w:color w:val="000000" w:themeColor="text1"/>
          <w:sz w:val="28"/>
          <w:szCs w:val="28"/>
        </w:rPr>
        <w:t>Задания</w:t>
      </w:r>
      <w:r>
        <w:rPr>
          <w:bCs/>
          <w:color w:val="000000" w:themeColor="text1"/>
          <w:sz w:val="28"/>
          <w:szCs w:val="28"/>
        </w:rPr>
        <w:t>: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1. На компьютере создайте файл «Сообщение», в котором напишите сообщение на заданную тему (не более 8 страниц)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spacing w:after="200"/>
        <w:ind w:left="-150" w:right="-30"/>
        <w:divId w:val="846136362"/>
      </w:pPr>
      <w:r>
        <w:rPr>
          <w:color w:val="000000" w:themeColor="text1"/>
          <w:sz w:val="28"/>
          <w:szCs w:val="28"/>
        </w:rPr>
        <w:t xml:space="preserve">2. Отправьте этот файл в письме </w:t>
      </w:r>
      <w:hyperlink r:id="rId7" w:tgtFrame="_blank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своим знакомы</w:t>
        </w:r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м</w:t>
        </w:r>
      </w:hyperlink>
    </w:p>
    <w:p w:rsidR="00000000" w:rsidRDefault="00F618DC">
      <w:pPr>
        <w:pStyle w:val="a5"/>
        <w:spacing w:line="270" w:lineRule="atLeast"/>
        <w:jc w:val="both"/>
        <w:divId w:val="846136362"/>
      </w:pPr>
      <w:r>
        <w:rPr>
          <w:i/>
          <w:iCs/>
          <w:color w:val="000000" w:themeColor="text1"/>
          <w:sz w:val="28"/>
          <w:szCs w:val="28"/>
        </w:rPr>
        <w:t xml:space="preserve"> Примерное содержание</w:t>
      </w:r>
      <w:r>
        <w:rPr>
          <w:i/>
          <w:iCs/>
          <w:color w:val="000000" w:themeColor="text1"/>
          <w:sz w:val="28"/>
          <w:szCs w:val="28"/>
        </w:rPr>
        <w:t>: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Здравствуй,</w:t>
      </w:r>
      <w:r>
        <w:rPr>
          <w:i/>
          <w:color w:val="000000" w:themeColor="text1"/>
          <w:sz w:val="28"/>
          <w:szCs w:val="28"/>
        </w:rPr>
        <w:t>ФИО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 xml:space="preserve">Отправляю тебе результат задания практической работы. Это вложенный файл </w:t>
      </w:r>
      <w:r>
        <w:rPr>
          <w:color w:val="000000" w:themeColor="text1"/>
          <w:sz w:val="28"/>
          <w:szCs w:val="28"/>
        </w:rPr>
        <w:t>«Сообщение»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С уважением, Фамилия имя.</w:t>
      </w:r>
      <w:r>
        <w:rPr>
          <w:color w:val="000000" w:themeColor="text1"/>
          <w:sz w:val="28"/>
          <w:szCs w:val="28"/>
        </w:rPr>
        <w:t> </w:t>
      </w:r>
    </w:p>
    <w:p w:rsidR="00000000" w:rsidRDefault="00F618DC">
      <w:pPr>
        <w:pStyle w:val="a5"/>
        <w:spacing w:line="270" w:lineRule="atLeast"/>
        <w:jc w:val="both"/>
        <w:divId w:val="846136362"/>
      </w:pPr>
      <w:r>
        <w:rPr>
          <w:bCs/>
          <w:color w:val="000000" w:themeColor="text1"/>
          <w:sz w:val="28"/>
          <w:szCs w:val="28"/>
        </w:rPr>
        <w:t xml:space="preserve">Темы сообщений: </w:t>
      </w:r>
      <w:r>
        <w:rPr>
          <w:color w:val="000000" w:themeColor="text1"/>
          <w:sz w:val="28"/>
          <w:szCs w:val="28"/>
        </w:rPr>
        <w:t>определяются по номеру компьютера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1. Социальные сети: за и против</w:t>
      </w:r>
      <w:r>
        <w:rPr>
          <w:color w:val="000000" w:themeColor="text1"/>
          <w:sz w:val="28"/>
          <w:szCs w:val="28"/>
        </w:rPr>
        <w:t>?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2. Звук и видео в Интернете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3. Этика в Интернете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4. Мобильный Интернет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5. Электронная коммерция в Интернете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6. Цифровые деньги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7. Интернет - магазины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8. Баннеры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9. Хостинг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10. Файловые архивы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11. Интернет – игры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12. Лучшая поисковая система в Интернете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 xml:space="preserve">13. Образование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в Интернете</w:t>
      </w:r>
      <w:r>
        <w:rPr>
          <w:color w:val="000000" w:themeColor="text1"/>
          <w:sz w:val="28"/>
          <w:szCs w:val="28"/>
        </w:rPr>
        <w:t>.</w:t>
      </w:r>
    </w:p>
    <w:p w:rsidR="00000000" w:rsidRDefault="00F618DC">
      <w:pPr>
        <w:pStyle w:val="a5"/>
        <w:spacing w:line="270" w:lineRule="atLeast"/>
        <w:divId w:val="846136362"/>
      </w:pPr>
      <w:r>
        <w:rPr>
          <w:color w:val="000000" w:themeColor="text1"/>
          <w:sz w:val="28"/>
          <w:szCs w:val="28"/>
        </w:rPr>
        <w:t>14. Достоинства и недостатки электронной почты</w:t>
      </w:r>
      <w:r>
        <w:rPr>
          <w:color w:val="000000" w:themeColor="text1"/>
          <w:sz w:val="28"/>
          <w:szCs w:val="28"/>
        </w:rPr>
        <w:t>.</w:t>
      </w:r>
    </w:p>
    <w:p w:rsidR="00F618DC" w:rsidRDefault="00F618DC">
      <w:pPr>
        <w:pStyle w:val="a5"/>
        <w:divId w:val="1476609369"/>
      </w:pPr>
    </w:p>
    <w:sectPr w:rsidR="00F6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072"/>
    <w:multiLevelType w:val="multilevel"/>
    <w:tmpl w:val="3B0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434C9"/>
    <w:multiLevelType w:val="multilevel"/>
    <w:tmpl w:val="82D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4C46"/>
    <w:rsid w:val="00394C46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solverbook.com/question/odnogruppniki-kak-pishet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13. Практическая работа №7. Работа с почтовыми программами.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13. Практическая работа №7. Работа с почтовыми программами.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2019-06-20T13:20:00Z</dcterms:created>
  <dcterms:modified xsi:type="dcterms:W3CDTF">2019-06-20T13:20:00Z</dcterms:modified>
</cp:coreProperties>
</file>