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683">
      <w:pPr>
        <w:pStyle w:val="2"/>
        <w:divId w:val="861168432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33. Практическая работа №14. Создание сложных объектов. </w:t>
        </w:r>
      </w:hyperlink>
    </w:p>
    <w:p w:rsidR="00000000" w:rsidRDefault="006F4683">
      <w:pPr>
        <w:pStyle w:val="a5"/>
        <w:divId w:val="423763845"/>
      </w:pPr>
      <w:r>
        <w:t>Со</w:t>
      </w:r>
      <w:bookmarkStart w:id="0" w:name="_GoBack"/>
      <w:bookmarkEnd w:id="0"/>
      <w:r>
        <w:t xml:space="preserve">здайте в AutoCAD деталь </w:t>
      </w:r>
    </w:p>
    <w:p w:rsidR="00000000" w:rsidRDefault="006F4683">
      <w:pPr>
        <w:pStyle w:val="a5"/>
        <w:jc w:val="center"/>
        <w:divId w:val="423763845"/>
      </w:pPr>
      <w:r>
        <w:t>Вариант 1</w:t>
      </w:r>
    </w:p>
    <w:p w:rsidR="00000000" w:rsidRDefault="006F4683">
      <w:pPr>
        <w:pStyle w:val="a5"/>
        <w:jc w:val="center"/>
        <w:divId w:val="423763845"/>
      </w:pPr>
      <w:r>
        <w:rPr>
          <w:noProof/>
        </w:rPr>
        <w:drawing>
          <wp:inline distT="0" distB="0" distL="0" distR="0">
            <wp:extent cx="5343525" cy="2867025"/>
            <wp:effectExtent l="0" t="0" r="9525" b="9525"/>
            <wp:docPr id="1" name="Рисунок 1" descr="varia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t3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4683">
      <w:pPr>
        <w:pStyle w:val="a5"/>
        <w:jc w:val="center"/>
        <w:divId w:val="423763845"/>
      </w:pPr>
      <w:r>
        <w:t>Вариант 2</w:t>
      </w:r>
    </w:p>
    <w:p w:rsidR="00000000" w:rsidRDefault="006F4683">
      <w:pPr>
        <w:pStyle w:val="a5"/>
        <w:jc w:val="center"/>
        <w:divId w:val="423763845"/>
      </w:pPr>
      <w:r>
        <w:rPr>
          <w:noProof/>
        </w:rPr>
        <w:drawing>
          <wp:inline distT="0" distB="0" distL="0" distR="0">
            <wp:extent cx="3476625" cy="4133850"/>
            <wp:effectExtent l="0" t="0" r="9525" b="0"/>
            <wp:docPr id="2" name="Рисунок 2" descr="varia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2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4683">
      <w:pPr>
        <w:pStyle w:val="a5"/>
        <w:jc w:val="center"/>
        <w:divId w:val="423763845"/>
      </w:pPr>
      <w:r>
        <w:t>Вариант 3</w:t>
      </w:r>
    </w:p>
    <w:p w:rsidR="00000000" w:rsidRDefault="006F4683">
      <w:pPr>
        <w:pStyle w:val="a5"/>
        <w:jc w:val="center"/>
        <w:divId w:val="423763845"/>
      </w:pPr>
      <w:r>
        <w:rPr>
          <w:noProof/>
        </w:rPr>
        <w:drawing>
          <wp:inline distT="0" distB="0" distL="0" distR="0">
            <wp:extent cx="4762500" cy="3448050"/>
            <wp:effectExtent l="0" t="0" r="0" b="0"/>
            <wp:docPr id="3" name="Рисунок 3" descr="varia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nt1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83" w:rsidRDefault="006F4683">
      <w:pPr>
        <w:pStyle w:val="a5"/>
        <w:divId w:val="815806786"/>
      </w:pPr>
    </w:p>
    <w:sectPr w:rsidR="006F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0AB7"/>
    <w:multiLevelType w:val="multilevel"/>
    <w:tmpl w:val="867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654D5"/>
    <w:multiLevelType w:val="multilevel"/>
    <w:tmpl w:val="689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3A55"/>
    <w:rsid w:val="004A3A55"/>
    <w:rsid w:val="006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3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3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variant2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variant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variant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33. Практическая работа №14. Создание сложных объектов.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33. Практическая работа №14. Создание сложных объектов.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2019-06-20T15:27:00Z</dcterms:created>
  <dcterms:modified xsi:type="dcterms:W3CDTF">2019-06-20T15:27:00Z</dcterms:modified>
</cp:coreProperties>
</file>