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2083">
      <w:pPr>
        <w:pStyle w:val="2"/>
        <w:divId w:val="1550608488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Вопросы для подготовки к экзамену </w:t>
        </w:r>
      </w:hyperlink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1.</w:t>
      </w:r>
      <w:r>
        <w:rPr>
          <w:rFonts w:eastAsia="Times New Roman"/>
          <w:color w:val="000000" w:themeColor="text1"/>
          <w:sz w:val="14"/>
          <w:szCs w:val="14"/>
        </w:rPr>
        <w:t xml:space="preserve">     </w:t>
      </w:r>
      <w:r>
        <w:rPr>
          <w:color w:val="000000" w:themeColor="text1"/>
          <w:sz w:val="28"/>
          <w:szCs w:val="28"/>
        </w:rPr>
        <w:t xml:space="preserve">Какая </w:t>
      </w:r>
      <w:r>
        <w:rPr>
          <w:color w:val="000000" w:themeColor="text1"/>
          <w:sz w:val="28"/>
          <w:szCs w:val="28"/>
        </w:rPr>
        <w:t>фирма разработала систему AutoCA</w:t>
      </w:r>
      <w:r>
        <w:rPr>
          <w:color w:val="000000" w:themeColor="text1"/>
          <w:sz w:val="28"/>
          <w:szCs w:val="28"/>
        </w:rPr>
        <w:t>D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14"/>
          <w:szCs w:val="14"/>
        </w:rPr>
        <w:t xml:space="preserve">     </w:t>
      </w:r>
      <w:r>
        <w:rPr>
          <w:color w:val="000000" w:themeColor="text1"/>
          <w:sz w:val="28"/>
          <w:szCs w:val="28"/>
        </w:rPr>
        <w:t>Для чего предназначена система AutoCAD 200</w:t>
      </w:r>
      <w:r>
        <w:rPr>
          <w:color w:val="000000" w:themeColor="text1"/>
          <w:sz w:val="28"/>
          <w:szCs w:val="28"/>
        </w:rPr>
        <w:t>0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3.</w:t>
      </w:r>
      <w:r>
        <w:rPr>
          <w:rFonts w:eastAsia="Times New Roman"/>
          <w:color w:val="000000" w:themeColor="text1"/>
          <w:sz w:val="14"/>
          <w:szCs w:val="14"/>
        </w:rPr>
        <w:t xml:space="preserve">     </w:t>
      </w:r>
      <w:r>
        <w:rPr>
          <w:color w:val="000000" w:themeColor="text1"/>
          <w:sz w:val="28"/>
          <w:szCs w:val="28"/>
        </w:rPr>
        <w:t>Какая кнопка позволяет переключаться между пространствами модели и лист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4.</w:t>
      </w:r>
      <w:r>
        <w:rPr>
          <w:rFonts w:eastAsia="Times New Roman"/>
          <w:color w:val="000000" w:themeColor="text1"/>
          <w:sz w:val="14"/>
          <w:szCs w:val="14"/>
        </w:rPr>
        <w:t xml:space="preserve">     </w:t>
      </w:r>
      <w:r>
        <w:rPr>
          <w:color w:val="000000" w:themeColor="text1"/>
          <w:sz w:val="28"/>
          <w:szCs w:val="28"/>
        </w:rPr>
        <w:t>На панели свойств объекта системы КОМПАС находится информаци</w:t>
      </w:r>
      <w:r>
        <w:rPr>
          <w:color w:val="000000" w:themeColor="text1"/>
          <w:sz w:val="28"/>
          <w:szCs w:val="28"/>
        </w:rPr>
        <w:t>я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5.</w:t>
      </w:r>
      <w:r>
        <w:rPr>
          <w:rFonts w:eastAsia="Times New Roman"/>
          <w:color w:val="000000" w:themeColor="text1"/>
          <w:sz w:val="14"/>
          <w:szCs w:val="14"/>
        </w:rPr>
        <w:t xml:space="preserve">     </w:t>
      </w:r>
      <w:r>
        <w:rPr>
          <w:color w:val="000000" w:themeColor="text1"/>
          <w:sz w:val="28"/>
          <w:szCs w:val="28"/>
        </w:rPr>
        <w:t>Комбинация каки</w:t>
      </w:r>
      <w:r>
        <w:rPr>
          <w:color w:val="000000" w:themeColor="text1"/>
          <w:sz w:val="28"/>
          <w:szCs w:val="28"/>
        </w:rPr>
        <w:t>х клавиш выполняет переход с русского языка на английски</w:t>
      </w:r>
      <w:r>
        <w:rPr>
          <w:color w:val="000000" w:themeColor="text1"/>
          <w:sz w:val="28"/>
          <w:szCs w:val="28"/>
        </w:rPr>
        <w:t>й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6.</w:t>
      </w:r>
      <w:r>
        <w:rPr>
          <w:rFonts w:eastAsia="Times New Roman"/>
          <w:color w:val="000000" w:themeColor="text1"/>
          <w:sz w:val="14"/>
          <w:szCs w:val="14"/>
        </w:rPr>
        <w:t xml:space="preserve">     </w:t>
      </w:r>
      <w:r>
        <w:rPr>
          <w:color w:val="000000" w:themeColor="text1"/>
          <w:sz w:val="28"/>
          <w:szCs w:val="28"/>
        </w:rPr>
        <w:t>Таблицы в базах данных предназначены дл</w:t>
      </w:r>
      <w:r>
        <w:rPr>
          <w:color w:val="000000" w:themeColor="text1"/>
          <w:sz w:val="28"/>
          <w:szCs w:val="28"/>
        </w:rPr>
        <w:t>я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7.</w:t>
      </w:r>
      <w:r>
        <w:rPr>
          <w:rFonts w:eastAsia="Times New Roman"/>
          <w:color w:val="000000" w:themeColor="text1"/>
          <w:sz w:val="14"/>
          <w:szCs w:val="14"/>
        </w:rPr>
        <w:t xml:space="preserve">     </w:t>
      </w:r>
      <w:r>
        <w:rPr>
          <w:color w:val="000000" w:themeColor="text1"/>
          <w:sz w:val="28"/>
          <w:szCs w:val="28"/>
        </w:rPr>
        <w:t>Имя файла в MS-DOS должно состоять</w:t>
      </w:r>
      <w:r>
        <w:rPr>
          <w:color w:val="000000" w:themeColor="text1"/>
          <w:sz w:val="28"/>
          <w:szCs w:val="28"/>
        </w:rPr>
        <w:t>: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8.</w:t>
      </w:r>
      <w:r>
        <w:rPr>
          <w:rFonts w:eastAsia="Times New Roman"/>
          <w:color w:val="000000" w:themeColor="text1"/>
          <w:sz w:val="14"/>
          <w:szCs w:val="14"/>
        </w:rPr>
        <w:t xml:space="preserve">     </w:t>
      </w:r>
      <w:r>
        <w:rPr>
          <w:color w:val="000000" w:themeColor="text1"/>
          <w:sz w:val="28"/>
          <w:szCs w:val="28"/>
        </w:rPr>
        <w:t>Компоненты электронной почты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9.</w:t>
      </w:r>
      <w:r>
        <w:rPr>
          <w:rFonts w:eastAsia="Times New Roman"/>
          <w:color w:val="000000" w:themeColor="text1"/>
          <w:sz w:val="14"/>
          <w:szCs w:val="14"/>
        </w:rPr>
        <w:t xml:space="preserve">     </w:t>
      </w:r>
      <w:r>
        <w:rPr>
          <w:color w:val="000000" w:themeColor="text1"/>
          <w:sz w:val="28"/>
          <w:szCs w:val="28"/>
        </w:rPr>
        <w:t xml:space="preserve">Для того, чтобы выделить несколько ячеек, находящихся в разных </w:t>
      </w:r>
      <w:r>
        <w:rPr>
          <w:color w:val="000000" w:themeColor="text1"/>
          <w:sz w:val="28"/>
          <w:szCs w:val="28"/>
        </w:rPr>
        <w:t>частях листа, необходим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функциональная клавиша является аналогом кнопки ОРТ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Кнопка ОРТО позволяет</w:t>
      </w:r>
      <w:r>
        <w:rPr>
          <w:color w:val="000000" w:themeColor="text1"/>
          <w:sz w:val="28"/>
          <w:szCs w:val="28"/>
        </w:rPr>
        <w:t>…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 xml:space="preserve">Элементы окна AutoCAD: верхняя строка экрана, содержащая надписи Файл, </w:t>
      </w:r>
      <w:r>
        <w:rPr>
          <w:color w:val="000000" w:themeColor="text1"/>
          <w:sz w:val="28"/>
          <w:szCs w:val="28"/>
        </w:rPr>
        <w:t>Правка, Вид и т.д. называется ..</w:t>
      </w:r>
      <w:r>
        <w:rPr>
          <w:color w:val="000000" w:themeColor="text1"/>
          <w:sz w:val="28"/>
          <w:szCs w:val="28"/>
        </w:rPr>
        <w:t>.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Режим ортогональност</w:t>
      </w:r>
      <w:r>
        <w:rPr>
          <w:color w:val="000000" w:themeColor="text1"/>
          <w:sz w:val="28"/>
          <w:szCs w:val="28"/>
        </w:rPr>
        <w:t>и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Что такое базовая точка библиотечного элемент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Какой ориентации листа не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Кнопка Сетка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17.</w:t>
      </w:r>
      <w:r>
        <w:rPr>
          <w:rFonts w:eastAsia="Times New Roman"/>
          <w:color w:val="000000" w:themeColor="text1"/>
          <w:sz w:val="14"/>
          <w:szCs w:val="14"/>
        </w:rPr>
        <w:t>     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Варианты работы в AUTOCAD 2000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18.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Какой клавишей происходит переход на новую строк</w:t>
      </w:r>
      <w:r>
        <w:rPr>
          <w:color w:val="000000" w:themeColor="text1"/>
          <w:sz w:val="28"/>
          <w:szCs w:val="28"/>
        </w:rPr>
        <w:t>у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Функции операционной системы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>передачи в сети web-страниц используется протоко</w:t>
      </w:r>
      <w:r>
        <w:rPr>
          <w:color w:val="000000" w:themeColor="text1"/>
          <w:sz w:val="28"/>
          <w:szCs w:val="28"/>
        </w:rPr>
        <w:t>л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Приложения не являющиеся текстовыми редакторам</w:t>
      </w:r>
      <w:r>
        <w:rPr>
          <w:color w:val="000000" w:themeColor="text1"/>
          <w:sz w:val="28"/>
          <w:szCs w:val="28"/>
        </w:rPr>
        <w:t>и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Типы документов можно в системе Компас 3DV1</w:t>
      </w:r>
      <w:r>
        <w:rPr>
          <w:color w:val="000000" w:themeColor="text1"/>
          <w:sz w:val="28"/>
          <w:szCs w:val="28"/>
        </w:rPr>
        <w:t>5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Программа Microsoft Excel предназна</w:t>
      </w:r>
      <w:r>
        <w:rPr>
          <w:color w:val="000000" w:themeColor="text1"/>
          <w:sz w:val="28"/>
          <w:szCs w:val="28"/>
        </w:rPr>
        <w:t>чен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spacing w:line="360" w:lineRule="auto"/>
        <w:ind w:firstLine="709"/>
        <w:jc w:val="both"/>
        <w:divId w:val="802117574"/>
      </w:pPr>
      <w:r>
        <w:rPr>
          <w:color w:val="000000" w:themeColor="text1"/>
          <w:sz w:val="28"/>
          <w:szCs w:val="28"/>
        </w:rPr>
        <w:t> 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Кнопка Веслин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Кнопка Model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В контекстном меню системы КОМПАС возможн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27.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Выберите все возможные способы изменения размеров ячейки таблиц</w:t>
      </w:r>
      <w:r>
        <w:rPr>
          <w:color w:val="000000" w:themeColor="text1"/>
          <w:sz w:val="28"/>
          <w:szCs w:val="28"/>
        </w:rPr>
        <w:t>ы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28.</w:t>
      </w:r>
      <w:r>
        <w:rPr>
          <w:rFonts w:eastAsia="Times New Roman"/>
          <w:color w:val="000000" w:themeColor="text1"/>
          <w:sz w:val="14"/>
          <w:szCs w:val="14"/>
        </w:rPr>
        <w:t>     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Кнопка Шаг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29.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Способы ввода команд в AutoCA</w:t>
      </w:r>
      <w:r>
        <w:rPr>
          <w:color w:val="000000" w:themeColor="text1"/>
          <w:sz w:val="28"/>
          <w:szCs w:val="28"/>
        </w:rPr>
        <w:t>D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В системе КОМПАС 3D невозможно построение фаск</w:t>
      </w:r>
      <w:r>
        <w:rPr>
          <w:color w:val="000000" w:themeColor="text1"/>
          <w:sz w:val="28"/>
          <w:szCs w:val="28"/>
        </w:rPr>
        <w:t>и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С помощью, какой кнопки можно вставить функцию в Exce</w:t>
      </w:r>
      <w:r>
        <w:rPr>
          <w:color w:val="000000" w:themeColor="text1"/>
          <w:sz w:val="28"/>
          <w:szCs w:val="28"/>
        </w:rPr>
        <w:t>l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32.</w:t>
      </w:r>
      <w:r>
        <w:rPr>
          <w:rFonts w:eastAsia="Times New Roman"/>
          <w:color w:val="000000" w:themeColor="text1"/>
          <w:sz w:val="14"/>
          <w:szCs w:val="14"/>
        </w:rPr>
        <w:t>           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 </w:t>
      </w:r>
      <w:r>
        <w:rPr>
          <w:color w:val="000000" w:themeColor="text1"/>
          <w:sz w:val="28"/>
          <w:szCs w:val="28"/>
        </w:rPr>
        <w:t>Типы диаграмм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Глобальная привязка действуе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В Компас предусмотрены привязк</w:t>
      </w:r>
      <w:r>
        <w:rPr>
          <w:color w:val="000000" w:themeColor="text1"/>
          <w:sz w:val="28"/>
          <w:szCs w:val="28"/>
        </w:rPr>
        <w:t>и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Web-страница — эт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Текущий каталог — эт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37.</w:t>
      </w:r>
      <w:r>
        <w:rPr>
          <w:rFonts w:eastAsia="Times New Roman"/>
          <w:color w:val="000000" w:themeColor="text1"/>
          <w:sz w:val="14"/>
          <w:szCs w:val="14"/>
        </w:rPr>
        <w:t>                   </w:t>
      </w:r>
      <w:r>
        <w:rPr>
          <w:rFonts w:eastAsia="Times New Roman"/>
          <w:color w:val="000000" w:themeColor="text1"/>
          <w:sz w:val="14"/>
          <w:szCs w:val="14"/>
        </w:rPr>
        <w:t xml:space="preserve">    </w:t>
      </w:r>
      <w:r>
        <w:rPr>
          <w:color w:val="000000" w:themeColor="text1"/>
          <w:sz w:val="28"/>
          <w:szCs w:val="28"/>
        </w:rPr>
        <w:t>Основные объекты базы данных OpenOffice  Base эт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38.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Для выборки записей из одной или нескольких таблиц базы данных служат</w:t>
      </w:r>
      <w:r>
        <w:rPr>
          <w:color w:val="000000" w:themeColor="text1"/>
          <w:sz w:val="28"/>
          <w:szCs w:val="28"/>
        </w:rPr>
        <w:t>: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39.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Какими способами можно в системе КОМПАС изменить стиль построенной лини</w:t>
      </w:r>
      <w:r>
        <w:rPr>
          <w:color w:val="000000" w:themeColor="text1"/>
          <w:sz w:val="28"/>
          <w:szCs w:val="28"/>
        </w:rPr>
        <w:t>и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40.</w:t>
      </w:r>
      <w:r>
        <w:rPr>
          <w:rFonts w:eastAsia="Times New Roman"/>
          <w:color w:val="000000" w:themeColor="text1"/>
          <w:sz w:val="14"/>
          <w:szCs w:val="14"/>
        </w:rPr>
        <w:t>   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 </w:t>
      </w:r>
      <w:r>
        <w:rPr>
          <w:color w:val="000000" w:themeColor="text1"/>
          <w:sz w:val="28"/>
          <w:szCs w:val="28"/>
        </w:rPr>
        <w:t>Достоинства и недостатки использования e-mail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Объекты сложного примитив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Какому способу ввода координат точек относится данная запись @36&lt;2</w:t>
      </w:r>
      <w:r>
        <w:rPr>
          <w:color w:val="000000" w:themeColor="text1"/>
          <w:sz w:val="28"/>
          <w:szCs w:val="28"/>
        </w:rPr>
        <w:t>5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Совместимость ра</w:t>
      </w:r>
      <w:r>
        <w:rPr>
          <w:color w:val="000000" w:themeColor="text1"/>
          <w:sz w:val="28"/>
          <w:szCs w:val="28"/>
        </w:rPr>
        <w:t>сширений в AUTOCA</w:t>
      </w:r>
      <w:r>
        <w:rPr>
          <w:color w:val="000000" w:themeColor="text1"/>
          <w:sz w:val="28"/>
          <w:szCs w:val="28"/>
        </w:rPr>
        <w:t>D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Элементы окна AutoCAD:счетчик координат служит для..</w:t>
      </w:r>
      <w:r>
        <w:rPr>
          <w:color w:val="000000" w:themeColor="text1"/>
          <w:sz w:val="28"/>
          <w:szCs w:val="28"/>
        </w:rPr>
        <w:t>.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функциональная клавиша является аналогом кнопки След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команда рисует отрезо</w:t>
      </w:r>
      <w:r>
        <w:rPr>
          <w:color w:val="000000" w:themeColor="text1"/>
          <w:sz w:val="28"/>
          <w:szCs w:val="28"/>
        </w:rPr>
        <w:t>к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47.</w:t>
      </w:r>
      <w:r>
        <w:rPr>
          <w:rFonts w:eastAsia="Times New Roman"/>
          <w:color w:val="000000" w:themeColor="text1"/>
          <w:sz w:val="14"/>
          <w:szCs w:val="14"/>
        </w:rPr>
        <w:t>             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 </w:t>
      </w:r>
      <w:r>
        <w:rPr>
          <w:color w:val="000000" w:themeColor="text1"/>
          <w:sz w:val="28"/>
          <w:szCs w:val="28"/>
        </w:rPr>
        <w:t>При нажатой левой кнопке мыши и перемещении мыши слева направо, будут выделен</w:t>
      </w:r>
      <w:r>
        <w:rPr>
          <w:color w:val="000000" w:themeColor="text1"/>
          <w:sz w:val="28"/>
          <w:szCs w:val="28"/>
        </w:rPr>
        <w:t>ы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48.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Из каких элементов состоит экран AUTOCAD 2000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49.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Горячие клавиши общих коман</w:t>
      </w:r>
      <w:r>
        <w:rPr>
          <w:color w:val="000000" w:themeColor="text1"/>
          <w:sz w:val="28"/>
          <w:szCs w:val="28"/>
        </w:rPr>
        <w:t>д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 xml:space="preserve">Кнопка </w:t>
      </w:r>
      <w:r>
        <w:rPr>
          <w:color w:val="000000" w:themeColor="text1"/>
          <w:sz w:val="28"/>
          <w:szCs w:val="28"/>
        </w:rPr>
        <w:t>След позволяе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кнопка включает или выключает режим отображения весов элементов чертеж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Выделенные объекты по умолчанию подсвечиваются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Соотнесите  следующие настройки систе</w:t>
      </w:r>
      <w:r>
        <w:rPr>
          <w:color w:val="000000" w:themeColor="text1"/>
          <w:sz w:val="28"/>
          <w:szCs w:val="28"/>
        </w:rPr>
        <w:t>мы КОМПАС 3</w:t>
      </w:r>
      <w:r>
        <w:rPr>
          <w:color w:val="000000" w:themeColor="text1"/>
          <w:sz w:val="28"/>
          <w:szCs w:val="28"/>
          <w:lang w:val="en-US"/>
        </w:rPr>
        <w:t>D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Вид чертежа характеризуется постоянство</w:t>
      </w:r>
      <w:r>
        <w:rPr>
          <w:color w:val="000000" w:themeColor="text1"/>
          <w:sz w:val="28"/>
          <w:szCs w:val="28"/>
        </w:rPr>
        <w:t>м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Чертеж может включать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Документ Фрагмент предназначен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57.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Сетевые операционные системы — эт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58.</w:t>
      </w:r>
      <w:r>
        <w:rPr>
          <w:rFonts w:eastAsia="Times New Roman"/>
          <w:color w:val="000000" w:themeColor="text1"/>
          <w:sz w:val="14"/>
          <w:szCs w:val="14"/>
        </w:rPr>
        <w:t>     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EXCEL -это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59.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 операционным системам относятся</w:t>
      </w:r>
      <w:r>
        <w:rPr>
          <w:color w:val="000000" w:themeColor="text1"/>
          <w:sz w:val="28"/>
          <w:szCs w:val="28"/>
        </w:rPr>
        <w:t>: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Операционная система может храниться н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С помощью какой вкладки можно вставить таблиц</w:t>
      </w:r>
      <w:r>
        <w:rPr>
          <w:color w:val="000000" w:themeColor="text1"/>
          <w:sz w:val="28"/>
          <w:szCs w:val="28"/>
        </w:rPr>
        <w:t>у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Соотнесите фрагмент расширения  к названию  в системе КОМПА</w:t>
      </w:r>
      <w:r>
        <w:rPr>
          <w:color w:val="000000" w:themeColor="text1"/>
          <w:sz w:val="28"/>
          <w:szCs w:val="28"/>
        </w:rPr>
        <w:t>С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Элементы электронной таблицы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Домены верхнего уровня, используемых в СШ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Компьютер, подключенный к Internet имее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кнопка построит графи</w:t>
      </w:r>
      <w:r>
        <w:rPr>
          <w:color w:val="000000" w:themeColor="text1"/>
          <w:sz w:val="28"/>
          <w:szCs w:val="28"/>
        </w:rPr>
        <w:t>к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67.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операционная система подходит для AutoCAD и КОМПАС</w:t>
      </w:r>
      <w:r>
        <w:rPr>
          <w:color w:val="000000" w:themeColor="text1"/>
          <w:sz w:val="28"/>
          <w:szCs w:val="28"/>
        </w:rPr>
        <w:t>: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68.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Какую команду используют для построения круг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69.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Установка размера пере</w:t>
      </w:r>
      <w:r>
        <w:rPr>
          <w:color w:val="000000" w:themeColor="text1"/>
          <w:sz w:val="28"/>
          <w:szCs w:val="28"/>
        </w:rPr>
        <w:t>крестья курсора на экране производится при выполнении последовательности команд..</w:t>
      </w:r>
      <w:r>
        <w:rPr>
          <w:color w:val="000000" w:themeColor="text1"/>
          <w:sz w:val="28"/>
          <w:szCs w:val="28"/>
        </w:rPr>
        <w:t>.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70.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Протоколы электронной почты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71.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Документ Excel эт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72.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Текстовые файлы имеют расширени</w:t>
      </w:r>
      <w:r>
        <w:rPr>
          <w:color w:val="000000" w:themeColor="text1"/>
          <w:sz w:val="28"/>
          <w:szCs w:val="28"/>
        </w:rPr>
        <w:t>е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73.</w:t>
      </w:r>
      <w:r>
        <w:rPr>
          <w:rFonts w:eastAsia="Times New Roman"/>
          <w:color w:val="000000" w:themeColor="text1"/>
          <w:sz w:val="14"/>
          <w:szCs w:val="14"/>
        </w:rPr>
        <w:t>           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 </w:t>
      </w:r>
      <w:r>
        <w:rPr>
          <w:color w:val="000000" w:themeColor="text1"/>
          <w:sz w:val="28"/>
          <w:szCs w:val="28"/>
        </w:rPr>
        <w:t>Элементы интерфейса системы КОМПАС-3</w:t>
      </w:r>
      <w:r>
        <w:rPr>
          <w:color w:val="000000" w:themeColor="text1"/>
          <w:sz w:val="28"/>
          <w:szCs w:val="28"/>
          <w:lang w:val="en-US"/>
        </w:rPr>
        <w:t>D</w:t>
      </w:r>
      <w:r>
        <w:rPr>
          <w:color w:val="000000" w:themeColor="text1"/>
          <w:sz w:val="28"/>
          <w:szCs w:val="28"/>
        </w:rPr>
        <w:t xml:space="preserve">соотнесите  назначение основных элементов </w:t>
      </w:r>
      <w:r>
        <w:rPr>
          <w:color w:val="000000" w:themeColor="text1"/>
          <w:sz w:val="28"/>
          <w:szCs w:val="28"/>
        </w:rPr>
        <w:t>: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74.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Части адреса электронной почт</w:t>
      </w:r>
      <w:r>
        <w:rPr>
          <w:color w:val="000000" w:themeColor="text1"/>
          <w:sz w:val="28"/>
          <w:szCs w:val="28"/>
        </w:rPr>
        <w:t>ы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ascii="Calibri" w:eastAsiaTheme="minorHAnsi" w:hAnsi="Calibri" w:cs="Calibri"/>
          <w:bCs/>
          <w:color w:val="000000" w:themeColor="text1"/>
          <w:sz w:val="28"/>
          <w:szCs w:val="28"/>
        </w:rPr>
        <w:t>75.</w:t>
      </w:r>
      <w:r>
        <w:rPr>
          <w:rFonts w:eastAsiaTheme="minorHAnsi"/>
          <w:bCs/>
          <w:color w:val="000000" w:themeColor="text1"/>
          <w:sz w:val="14"/>
          <w:szCs w:val="14"/>
        </w:rPr>
        <w:t xml:space="preserve">                      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Функции в </w:t>
      </w:r>
      <w:r>
        <w:rPr>
          <w:rFonts w:ascii="Calibri" w:hAnsi="Calibri" w:cs="Calibri"/>
          <w:bCs/>
          <w:color w:val="000000" w:themeColor="text1"/>
          <w:sz w:val="28"/>
          <w:szCs w:val="28"/>
          <w:lang w:val="en-US"/>
        </w:rPr>
        <w:t>Exce</w:t>
      </w:r>
      <w:r>
        <w:rPr>
          <w:rFonts w:ascii="Calibri" w:hAnsi="Calibri" w:cs="Calibri"/>
          <w:bCs/>
          <w:color w:val="000000" w:themeColor="text1"/>
          <w:sz w:val="28"/>
          <w:szCs w:val="28"/>
          <w:lang w:val="en-US"/>
        </w:rPr>
        <w:t>l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76.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 xml:space="preserve">Какая </w:t>
      </w:r>
      <w:r>
        <w:rPr>
          <w:color w:val="000000" w:themeColor="text1"/>
          <w:sz w:val="28"/>
          <w:szCs w:val="28"/>
        </w:rPr>
        <w:t>команда рисует отрезок, идущий из конца предыдущего отрезка в начало первог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77.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На какой панели инструментов расположены кнопки основных примитиво</w:t>
      </w:r>
      <w:r>
        <w:rPr>
          <w:color w:val="000000" w:themeColor="text1"/>
          <w:sz w:val="28"/>
          <w:szCs w:val="28"/>
        </w:rPr>
        <w:t>в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78.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 графическим документам 2D относятс</w:t>
      </w:r>
      <w:r>
        <w:rPr>
          <w:color w:val="000000" w:themeColor="text1"/>
          <w:sz w:val="28"/>
          <w:szCs w:val="28"/>
        </w:rPr>
        <w:t>я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79.</w:t>
      </w:r>
      <w:r>
        <w:rPr>
          <w:rFonts w:eastAsia="Times New Roman"/>
          <w:color w:val="000000" w:themeColor="text1"/>
          <w:sz w:val="14"/>
          <w:szCs w:val="14"/>
        </w:rPr>
        <w:t>                  </w:t>
      </w:r>
      <w:r>
        <w:rPr>
          <w:rFonts w:eastAsia="Times New Roman"/>
          <w:color w:val="000000" w:themeColor="text1"/>
          <w:sz w:val="14"/>
          <w:szCs w:val="14"/>
        </w:rPr>
        <w:t xml:space="preserve">     </w:t>
      </w:r>
      <w:r>
        <w:rPr>
          <w:color w:val="000000" w:themeColor="text1"/>
          <w:sz w:val="28"/>
          <w:szCs w:val="28"/>
        </w:rPr>
        <w:t>Файл фрагмента имеет расширени</w:t>
      </w:r>
      <w:r>
        <w:rPr>
          <w:color w:val="000000" w:themeColor="text1"/>
          <w:sz w:val="28"/>
          <w:szCs w:val="28"/>
        </w:rPr>
        <w:t>е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80.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Функция ЕСЛ</w:t>
      </w:r>
      <w:r>
        <w:rPr>
          <w:color w:val="000000" w:themeColor="text1"/>
          <w:sz w:val="28"/>
          <w:szCs w:val="28"/>
        </w:rPr>
        <w:t>И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bCs/>
          <w:color w:val="000000" w:themeColor="text1"/>
          <w:sz w:val="28"/>
          <w:szCs w:val="28"/>
        </w:rPr>
        <w:t>81.</w:t>
      </w:r>
      <w:r>
        <w:rPr>
          <w:rFonts w:eastAsia="Times New Roman"/>
          <w:bCs/>
          <w:color w:val="000000" w:themeColor="text1"/>
          <w:sz w:val="14"/>
          <w:szCs w:val="14"/>
        </w:rPr>
        <w:t xml:space="preserve">                       </w:t>
      </w:r>
      <w:r>
        <w:rPr>
          <w:bCs/>
          <w:color w:val="000000" w:themeColor="text1"/>
          <w:sz w:val="28"/>
          <w:szCs w:val="28"/>
        </w:rPr>
        <w:t>Клавиши общего назначени</w:t>
      </w:r>
      <w:r>
        <w:rPr>
          <w:bCs/>
          <w:color w:val="000000" w:themeColor="text1"/>
          <w:sz w:val="28"/>
          <w:szCs w:val="28"/>
        </w:rPr>
        <w:t>я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82.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кнопка позволяет включать или выключать режим привязки к точкам сетки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83.</w:t>
      </w:r>
      <w:r>
        <w:rPr>
          <w:rFonts w:eastAsia="Times New Roman"/>
          <w:color w:val="000000" w:themeColor="text1"/>
          <w:sz w:val="14"/>
          <w:szCs w:val="14"/>
        </w:rPr>
        <w:t>                      </w:t>
      </w:r>
      <w:r>
        <w:rPr>
          <w:rFonts w:eastAsia="Times New Roman"/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8"/>
          <w:szCs w:val="28"/>
        </w:rPr>
        <w:t>Основная система координат, в которой по умолчанию начинается работа с системо</w:t>
      </w:r>
      <w:r>
        <w:rPr>
          <w:color w:val="000000" w:themeColor="text1"/>
          <w:sz w:val="28"/>
          <w:szCs w:val="28"/>
        </w:rPr>
        <w:t>й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84.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С какой версии началось распространение системы AutoCAD в Росси</w:t>
      </w:r>
      <w:r>
        <w:rPr>
          <w:color w:val="000000" w:themeColor="text1"/>
          <w:sz w:val="28"/>
          <w:szCs w:val="28"/>
        </w:rPr>
        <w:t>и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85.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База данных - это</w:t>
      </w:r>
      <w:r>
        <w:rPr>
          <w:color w:val="000000" w:themeColor="text1"/>
          <w:sz w:val="28"/>
          <w:szCs w:val="28"/>
        </w:rPr>
        <w:t>: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86.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Ключевое поле</w:t>
      </w:r>
      <w:r>
        <w:rPr>
          <w:color w:val="000000" w:themeColor="text1"/>
          <w:sz w:val="28"/>
          <w:szCs w:val="28"/>
        </w:rPr>
        <w:t xml:space="preserve"> эт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87.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 выглядит заголовок электронной почт</w:t>
      </w:r>
      <w:r>
        <w:rPr>
          <w:color w:val="000000" w:themeColor="text1"/>
          <w:sz w:val="28"/>
          <w:szCs w:val="28"/>
        </w:rPr>
        <w:t>ы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88.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Кнопка Запомнить состояни</w:t>
      </w:r>
      <w:r>
        <w:rPr>
          <w:color w:val="000000" w:themeColor="text1"/>
          <w:sz w:val="28"/>
          <w:szCs w:val="28"/>
        </w:rPr>
        <w:t>е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89.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Кнопка Вырв позволяе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 xml:space="preserve">Какая </w:t>
      </w:r>
      <w:r>
        <w:rPr>
          <w:color w:val="000000" w:themeColor="text1"/>
          <w:sz w:val="28"/>
          <w:szCs w:val="28"/>
        </w:rPr>
        <w:t>кнопка позволяет использовать полярное отслеживание от промежуточной точки, указываемой с применением объектной привязк</w:t>
      </w:r>
      <w:r>
        <w:rPr>
          <w:color w:val="000000" w:themeColor="text1"/>
          <w:sz w:val="28"/>
          <w:szCs w:val="28"/>
        </w:rPr>
        <w:t>и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функциональная клавиша является аналогом кнопки Привязк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кнопка позволя</w:t>
      </w:r>
      <w:r>
        <w:rPr>
          <w:color w:val="000000" w:themeColor="text1"/>
          <w:sz w:val="28"/>
          <w:szCs w:val="28"/>
        </w:rPr>
        <w:t>ет включать или выключать режим постоянного действия заданных функций объектной привязк</w:t>
      </w:r>
      <w:r>
        <w:rPr>
          <w:color w:val="000000" w:themeColor="text1"/>
          <w:sz w:val="28"/>
          <w:szCs w:val="28"/>
        </w:rPr>
        <w:t>и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кнопка построит гистограмм</w:t>
      </w:r>
      <w:r>
        <w:rPr>
          <w:color w:val="000000" w:themeColor="text1"/>
          <w:sz w:val="28"/>
          <w:szCs w:val="28"/>
        </w:rPr>
        <w:t>у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С какого знака должна начинаться формул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Функции выполн</w:t>
      </w:r>
      <w:r>
        <w:rPr>
          <w:color w:val="000000" w:themeColor="text1"/>
          <w:sz w:val="28"/>
          <w:szCs w:val="28"/>
        </w:rPr>
        <w:t>ения сложных операций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Исполняемые файлы имеют расширени</w:t>
      </w:r>
      <w:r>
        <w:rPr>
          <w:color w:val="000000" w:themeColor="text1"/>
          <w:sz w:val="28"/>
          <w:szCs w:val="28"/>
        </w:rPr>
        <w:t>е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97.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Каталог — эт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98.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Какой клавишей происходит переход на заглавную букву с строчно</w:t>
      </w:r>
      <w:r>
        <w:rPr>
          <w:color w:val="000000" w:themeColor="text1"/>
          <w:sz w:val="28"/>
          <w:szCs w:val="28"/>
        </w:rPr>
        <w:t>й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99.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      </w:t>
      </w:r>
      <w:r>
        <w:rPr>
          <w:color w:val="000000" w:themeColor="text1"/>
          <w:sz w:val="28"/>
          <w:szCs w:val="28"/>
        </w:rPr>
        <w:t>Какая вкладка от</w:t>
      </w:r>
      <w:r>
        <w:rPr>
          <w:color w:val="000000" w:themeColor="text1"/>
          <w:sz w:val="28"/>
          <w:szCs w:val="28"/>
        </w:rPr>
        <w:t>вечает за настройку параметров страниц</w:t>
      </w:r>
      <w:r>
        <w:rPr>
          <w:color w:val="000000" w:themeColor="text1"/>
          <w:sz w:val="28"/>
          <w:szCs w:val="28"/>
        </w:rPr>
        <w:t>ы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Операции в графическом редактор</w:t>
      </w:r>
      <w:r>
        <w:rPr>
          <w:color w:val="000000" w:themeColor="text1"/>
          <w:sz w:val="28"/>
          <w:szCs w:val="28"/>
        </w:rPr>
        <w:t>е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Выберите рациональный способ построения гипотенузы прямоугольного треугольника с углом наклона в 60 градусо</w:t>
      </w:r>
      <w:r>
        <w:rPr>
          <w:color w:val="000000" w:themeColor="text1"/>
          <w:sz w:val="28"/>
          <w:szCs w:val="28"/>
        </w:rPr>
        <w:t>в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 xml:space="preserve">Строка, </w:t>
      </w:r>
      <w:r>
        <w:rPr>
          <w:color w:val="000000" w:themeColor="text1"/>
          <w:sz w:val="28"/>
          <w:szCs w:val="28"/>
        </w:rPr>
        <w:t>в которой в основном происходит диалог пользователя с системо</w:t>
      </w:r>
      <w:r>
        <w:rPr>
          <w:color w:val="000000" w:themeColor="text1"/>
          <w:sz w:val="28"/>
          <w:szCs w:val="28"/>
        </w:rPr>
        <w:t>й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Какая кнопка включает или выключает режим полярного отслеживани</w:t>
      </w:r>
      <w:r>
        <w:rPr>
          <w:color w:val="000000" w:themeColor="text1"/>
          <w:sz w:val="28"/>
          <w:szCs w:val="28"/>
        </w:rPr>
        <w:t>я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Какая функциональная клавиша является аналогом кнопки Поля</w:t>
      </w:r>
      <w:r>
        <w:rPr>
          <w:color w:val="000000" w:themeColor="text1"/>
          <w:sz w:val="28"/>
          <w:szCs w:val="28"/>
        </w:rPr>
        <w:t>р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Дл</w:t>
      </w:r>
      <w:r>
        <w:rPr>
          <w:color w:val="000000" w:themeColor="text1"/>
          <w:sz w:val="28"/>
          <w:szCs w:val="28"/>
        </w:rPr>
        <w:t>я того, чтобы отобразить или скрыть отдельные панели инструментов, необходим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Какой клавишей можно удалить символ слева и справа  от курсора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107.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Графическим редактором называется программа, предназначенная дл</w:t>
      </w:r>
      <w:r>
        <w:rPr>
          <w:color w:val="000000" w:themeColor="text1"/>
          <w:sz w:val="28"/>
          <w:szCs w:val="28"/>
        </w:rPr>
        <w:t>я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108.</w:t>
      </w:r>
      <w:r>
        <w:rPr>
          <w:rFonts w:eastAsia="Times New Roman"/>
          <w:color w:val="000000" w:themeColor="text1"/>
          <w:sz w:val="14"/>
          <w:szCs w:val="14"/>
        </w:rPr>
        <w:t> 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 </w:t>
      </w:r>
      <w:r>
        <w:rPr>
          <w:color w:val="000000" w:themeColor="text1"/>
          <w:sz w:val="28"/>
          <w:szCs w:val="28"/>
        </w:rPr>
        <w:t>Минимальным объектом, используемым в растровом графическом редакторе, являетс</w:t>
      </w:r>
      <w:r>
        <w:rPr>
          <w:color w:val="000000" w:themeColor="text1"/>
          <w:sz w:val="28"/>
          <w:szCs w:val="28"/>
        </w:rPr>
        <w:t>я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109.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В качестве имени файла можно использовать ..</w:t>
      </w:r>
      <w:r>
        <w:rPr>
          <w:color w:val="000000" w:themeColor="text1"/>
          <w:sz w:val="28"/>
          <w:szCs w:val="28"/>
        </w:rPr>
        <w:t>.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Расширение файла .ехе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Какому способу ввода коор</w:t>
      </w:r>
      <w:r>
        <w:rPr>
          <w:color w:val="000000" w:themeColor="text1"/>
          <w:sz w:val="28"/>
          <w:szCs w:val="28"/>
        </w:rPr>
        <w:t>динат точек относится данная запись @80,7</w:t>
      </w:r>
      <w:r>
        <w:rPr>
          <w:color w:val="000000" w:themeColor="text1"/>
          <w:sz w:val="28"/>
          <w:szCs w:val="28"/>
        </w:rPr>
        <w:t>0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С помощью, какой панели инструментов осуществляется ввод точе</w:t>
      </w:r>
      <w:r>
        <w:rPr>
          <w:color w:val="000000" w:themeColor="text1"/>
          <w:sz w:val="28"/>
          <w:szCs w:val="28"/>
        </w:rPr>
        <w:t>к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Какая вкладка является первой в окне программы  Microsoft Word 201</w:t>
      </w:r>
      <w:r>
        <w:rPr>
          <w:color w:val="000000" w:themeColor="text1"/>
          <w:sz w:val="28"/>
          <w:szCs w:val="28"/>
        </w:rPr>
        <w:t>0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параметров страницы в текстовом редакторе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Что позволяет сделать наложенный на текстовый документ водяной зна</w:t>
      </w:r>
      <w:r>
        <w:rPr>
          <w:color w:val="000000" w:themeColor="text1"/>
          <w:sz w:val="28"/>
          <w:szCs w:val="28"/>
        </w:rPr>
        <w:t>к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Гипертекст — это</w:t>
      </w:r>
      <w:r>
        <w:rPr>
          <w:color w:val="000000" w:themeColor="text1"/>
          <w:sz w:val="28"/>
          <w:szCs w:val="28"/>
        </w:rPr>
        <w:t xml:space="preserve"> 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117.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Серверы Интернет, содержащие файловые архивы, позволяю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118.</w:t>
      </w:r>
      <w:r>
        <w:rPr>
          <w:rFonts w:eastAsia="Times New Roman"/>
          <w:color w:val="000000" w:themeColor="text1"/>
          <w:sz w:val="14"/>
          <w:szCs w:val="14"/>
        </w:rPr>
        <w:t> 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 </w:t>
      </w:r>
      <w:r>
        <w:rPr>
          <w:color w:val="000000" w:themeColor="text1"/>
          <w:sz w:val="28"/>
          <w:szCs w:val="28"/>
        </w:rPr>
        <w:t>Какую клавишу надо нажать после набора команды, которая является указателем начала обработки команд</w:t>
      </w:r>
      <w:r>
        <w:rPr>
          <w:color w:val="000000" w:themeColor="text1"/>
          <w:sz w:val="28"/>
          <w:szCs w:val="28"/>
        </w:rPr>
        <w:t>ы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119.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Браузеры являютс</w:t>
      </w:r>
      <w:r>
        <w:rPr>
          <w:color w:val="000000" w:themeColor="text1"/>
          <w:sz w:val="28"/>
          <w:szCs w:val="28"/>
        </w:rPr>
        <w:t>я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Набор однотипных данных объекта в таблице СУБД называетс</w:t>
      </w:r>
      <w:r>
        <w:rPr>
          <w:color w:val="000000" w:themeColor="text1"/>
          <w:sz w:val="28"/>
          <w:szCs w:val="28"/>
        </w:rPr>
        <w:t>я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121.</w:t>
      </w:r>
      <w:r>
        <w:rPr>
          <w:rFonts w:eastAsia="Times New Roman"/>
          <w:color w:val="000000" w:themeColor="text1"/>
          <w:sz w:val="14"/>
          <w:szCs w:val="14"/>
        </w:rPr>
        <w:t>              </w:t>
      </w:r>
      <w:r>
        <w:rPr>
          <w:rFonts w:eastAsia="Times New Roman"/>
          <w:color w:val="000000" w:themeColor="text1"/>
          <w:sz w:val="14"/>
          <w:szCs w:val="14"/>
        </w:rPr>
        <w:t xml:space="preserve">    </w:t>
      </w:r>
      <w:r>
        <w:rPr>
          <w:color w:val="000000" w:themeColor="text1"/>
          <w:sz w:val="28"/>
          <w:szCs w:val="28"/>
        </w:rPr>
        <w:t>Для заполнения основной надписи в системе КОМПАС необходим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Какая клавиша прерывает уже начавшую работу любой команд</w:t>
      </w:r>
      <w:r>
        <w:rPr>
          <w:color w:val="000000" w:themeColor="text1"/>
          <w:sz w:val="28"/>
          <w:szCs w:val="28"/>
        </w:rPr>
        <w:t>ы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Правильное обозначение файла в MS-DO</w:t>
      </w:r>
      <w:r>
        <w:rPr>
          <w:color w:val="000000" w:themeColor="text1"/>
          <w:sz w:val="28"/>
          <w:szCs w:val="28"/>
        </w:rPr>
        <w:t>S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Записью в реляционных базах да</w:t>
      </w:r>
      <w:r>
        <w:rPr>
          <w:color w:val="000000" w:themeColor="text1"/>
          <w:sz w:val="28"/>
          <w:szCs w:val="28"/>
        </w:rPr>
        <w:t>нных называю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Электронная почта позволяет передават</w:t>
      </w:r>
      <w:r>
        <w:rPr>
          <w:color w:val="000000" w:themeColor="text1"/>
          <w:sz w:val="28"/>
          <w:szCs w:val="28"/>
        </w:rPr>
        <w:t>ь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Каталоги образую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127.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Обозначение гибких дисков в MS-DO</w:t>
      </w:r>
      <w:r>
        <w:rPr>
          <w:color w:val="000000" w:themeColor="text1"/>
          <w:sz w:val="28"/>
          <w:szCs w:val="28"/>
        </w:rPr>
        <w:t>S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128.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Под каким расширением хранятся файлы системы AutoCA</w:t>
      </w:r>
      <w:r>
        <w:rPr>
          <w:color w:val="000000" w:themeColor="text1"/>
          <w:sz w:val="28"/>
          <w:szCs w:val="28"/>
        </w:rPr>
        <w:t>D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129.</w:t>
      </w:r>
      <w:r>
        <w:rPr>
          <w:rFonts w:eastAsia="Times New Roman"/>
          <w:color w:val="000000" w:themeColor="text1"/>
          <w:sz w:val="14"/>
          <w:szCs w:val="14"/>
        </w:rPr>
        <w:t>     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 </w:t>
      </w:r>
      <w:r>
        <w:rPr>
          <w:color w:val="000000" w:themeColor="text1"/>
          <w:sz w:val="28"/>
          <w:szCs w:val="28"/>
        </w:rPr>
        <w:t>Символ «?» в имени файла означае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130.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Путь или маршрут к файлу — эт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131.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Укажите, как нельзя изменить стиль линии построенного примитив</w:t>
      </w:r>
      <w:r>
        <w:rPr>
          <w:color w:val="000000" w:themeColor="text1"/>
          <w:sz w:val="28"/>
          <w:szCs w:val="28"/>
        </w:rPr>
        <w:t>а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132.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Для отображения чертежей в масштабах отличных от</w:t>
      </w:r>
      <w:r>
        <w:rPr>
          <w:color w:val="000000" w:themeColor="text1"/>
          <w:sz w:val="28"/>
          <w:szCs w:val="28"/>
        </w:rPr>
        <w:t xml:space="preserve"> 1 используютс</w:t>
      </w:r>
      <w:r>
        <w:rPr>
          <w:color w:val="000000" w:themeColor="text1"/>
          <w:sz w:val="28"/>
          <w:szCs w:val="28"/>
        </w:rPr>
        <w:t>я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133.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Для печати чертежа (формата А4) на одном листе формата А4, необходим</w:t>
      </w:r>
      <w:r>
        <w:rPr>
          <w:color w:val="000000" w:themeColor="text1"/>
          <w:sz w:val="28"/>
          <w:szCs w:val="28"/>
        </w:rPr>
        <w:t>о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134.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Для изменения параметров существующего вида используется команда</w:t>
      </w:r>
      <w:r>
        <w:rPr>
          <w:color w:val="000000" w:themeColor="text1"/>
          <w:sz w:val="28"/>
          <w:szCs w:val="28"/>
        </w:rPr>
        <w:t>…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135.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Для обозначения файлов использую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136.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При образовании имени файла можно использоват</w:t>
      </w:r>
      <w:r>
        <w:rPr>
          <w:color w:val="000000" w:themeColor="text1"/>
          <w:sz w:val="28"/>
          <w:szCs w:val="28"/>
        </w:rPr>
        <w:t>ь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137.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Шаблон имени и расширения файла — это</w:t>
      </w:r>
      <w:r>
        <w:rPr>
          <w:color w:val="000000" w:themeColor="text1"/>
          <w:sz w:val="28"/>
          <w:szCs w:val="28"/>
        </w:rPr>
        <w:t>: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138.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Символ «*» в обозначении файла означае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139.</w:t>
      </w:r>
      <w:r>
        <w:rPr>
          <w:rFonts w:eastAsia="Times New Roman"/>
          <w:color w:val="000000" w:themeColor="text1"/>
          <w:sz w:val="14"/>
          <w:szCs w:val="14"/>
        </w:rPr>
        <w:t xml:space="preserve">                  </w:t>
      </w:r>
      <w:r>
        <w:rPr>
          <w:color w:val="000000" w:themeColor="text1"/>
          <w:sz w:val="28"/>
          <w:szCs w:val="28"/>
        </w:rPr>
        <w:t>Для обозначения каталогов использую</w:t>
      </w:r>
      <w:r>
        <w:rPr>
          <w:color w:val="000000" w:themeColor="text1"/>
          <w:sz w:val="28"/>
          <w:szCs w:val="28"/>
        </w:rPr>
        <w:t>т</w:t>
      </w:r>
    </w:p>
    <w:p w:rsidR="00000000" w:rsidRDefault="00AD2083">
      <w:pPr>
        <w:pStyle w:val="a5"/>
        <w:spacing w:before="0" w:beforeAutospacing="0" w:after="0" w:afterAutospacing="0" w:line="360" w:lineRule="auto"/>
        <w:ind w:left="1429" w:hanging="360"/>
        <w:contextualSpacing/>
        <w:jc w:val="both"/>
        <w:divId w:val="802117574"/>
      </w:pPr>
      <w:r>
        <w:rPr>
          <w:rFonts w:eastAsia="Times New Roman"/>
          <w:color w:val="000000" w:themeColor="text1"/>
          <w:sz w:val="28"/>
          <w:szCs w:val="28"/>
        </w:rPr>
        <w:t>140.</w:t>
      </w:r>
      <w:r>
        <w:rPr>
          <w:rFonts w:eastAsia="Times New Roman"/>
          <w:color w:val="000000" w:themeColor="text1"/>
          <w:sz w:val="14"/>
          <w:szCs w:val="14"/>
        </w:rPr>
        <w:t>     </w:t>
      </w:r>
      <w:r>
        <w:rPr>
          <w:rFonts w:eastAsia="Times New Roman"/>
          <w:color w:val="000000" w:themeColor="text1"/>
          <w:sz w:val="14"/>
          <w:szCs w:val="14"/>
        </w:rPr>
        <w:t>      </w:t>
      </w:r>
      <w:bookmarkStart w:id="0" w:name="_GoBack"/>
      <w:bookmarkEnd w:id="0"/>
      <w:r>
        <w:rPr>
          <w:rFonts w:eastAsia="Times New Roman"/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28"/>
          <w:szCs w:val="28"/>
        </w:rPr>
        <w:t>В качестве гипертекстовых ссылок можно использоват</w:t>
      </w:r>
      <w:r>
        <w:rPr>
          <w:color w:val="000000" w:themeColor="text1"/>
          <w:sz w:val="28"/>
          <w:szCs w:val="28"/>
        </w:rPr>
        <w:t>ь</w:t>
      </w:r>
    </w:p>
    <w:p w:rsidR="00000000" w:rsidRDefault="00AD2083">
      <w:pPr>
        <w:spacing w:after="200"/>
        <w:divId w:val="802117574"/>
      </w:pPr>
      <w:r>
        <w:rPr>
          <w:rFonts w:ascii="Calibri" w:hAnsi="Calibri" w:cs="Calibri"/>
        </w:rPr>
        <w:t> </w:t>
      </w:r>
    </w:p>
    <w:p w:rsidR="00AD2083" w:rsidRDefault="00AD2083">
      <w:pPr>
        <w:pStyle w:val="a6"/>
        <w:divId w:val="1063333695"/>
      </w:pPr>
    </w:p>
    <w:sectPr w:rsidR="00AD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2D"/>
    <w:multiLevelType w:val="multilevel"/>
    <w:tmpl w:val="A93C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C83"/>
    <w:multiLevelType w:val="multilevel"/>
    <w:tmpl w:val="2460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6FB2"/>
    <w:rsid w:val="00156FB2"/>
    <w:rsid w:val="00A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4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подготовки к экзамену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к экзамену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2019-06-20T15:31:00Z</dcterms:created>
  <dcterms:modified xsi:type="dcterms:W3CDTF">2019-06-20T15:31:00Z</dcterms:modified>
</cp:coreProperties>
</file>