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КРАСНОЯРСКОГО КРАЯ</w:t>
      </w:r>
    </w:p>
    <w:p w:rsidR="008741F7" w:rsidRPr="00C14CCF" w:rsidRDefault="008741F7" w:rsidP="008741F7">
      <w:pPr>
        <w:spacing w:line="360" w:lineRule="auto"/>
        <w:jc w:val="center"/>
        <w:rPr>
          <w:sz w:val="28"/>
          <w:szCs w:val="28"/>
        </w:rPr>
      </w:pPr>
      <w:r w:rsidRPr="00C14CCF">
        <w:rPr>
          <w:sz w:val="28"/>
          <w:szCs w:val="28"/>
        </w:rPr>
        <w:t>КГБПОУ «Канский политехнический колледж»</w:t>
      </w: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ЦМК технологии и организации строительного производства и ЖКХ</w:t>
      </w: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 04 МДК 04.01 Эксплуатация зданий и сооружений</w:t>
      </w: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</w:p>
    <w:p w:rsidR="008741F7" w:rsidRPr="00583B44" w:rsidRDefault="008741F7" w:rsidP="008741F7">
      <w:pPr>
        <w:spacing w:line="360" w:lineRule="auto"/>
        <w:jc w:val="center"/>
        <w:rPr>
          <w:rFonts w:cs="Calibri"/>
          <w:b/>
          <w:spacing w:val="40"/>
          <w:sz w:val="44"/>
          <w:szCs w:val="44"/>
          <w:lang w:eastAsia="zh-CN"/>
        </w:rPr>
      </w:pPr>
      <w:r w:rsidRPr="00583B44">
        <w:rPr>
          <w:rFonts w:cs="Calibri"/>
          <w:b/>
          <w:spacing w:val="40"/>
          <w:sz w:val="44"/>
          <w:szCs w:val="44"/>
          <w:lang w:eastAsia="zh-CN"/>
        </w:rPr>
        <w:t xml:space="preserve">МЕТОДИЧЕСКИЕ УКАЗАНИЯ </w:t>
      </w:r>
    </w:p>
    <w:p w:rsidR="008741F7" w:rsidRPr="00583B44" w:rsidRDefault="008741F7" w:rsidP="008741F7">
      <w:pPr>
        <w:spacing w:line="360" w:lineRule="auto"/>
        <w:jc w:val="center"/>
        <w:rPr>
          <w:rFonts w:cs="Calibri"/>
          <w:sz w:val="44"/>
          <w:szCs w:val="44"/>
          <w:lang w:eastAsia="zh-CN"/>
        </w:rPr>
      </w:pPr>
      <w:r w:rsidRPr="00583B44">
        <w:rPr>
          <w:rFonts w:cs="Calibri"/>
          <w:b/>
          <w:spacing w:val="40"/>
          <w:sz w:val="44"/>
          <w:szCs w:val="44"/>
          <w:lang w:eastAsia="zh-CN"/>
        </w:rPr>
        <w:t>К КОНТРОЛЬНОЙ РАБОТЕ</w:t>
      </w:r>
    </w:p>
    <w:p w:rsidR="008741F7" w:rsidRPr="00026CE0" w:rsidRDefault="008741F7" w:rsidP="008741F7">
      <w:pPr>
        <w:spacing w:line="360" w:lineRule="auto"/>
        <w:jc w:val="center"/>
        <w:rPr>
          <w:rFonts w:cs="Calibri"/>
          <w:sz w:val="44"/>
          <w:szCs w:val="44"/>
          <w:lang w:eastAsia="zh-CN"/>
        </w:rPr>
      </w:pPr>
      <w:r w:rsidRPr="00583B44">
        <w:rPr>
          <w:rFonts w:cs="Calibri"/>
          <w:sz w:val="44"/>
          <w:szCs w:val="44"/>
          <w:lang w:eastAsia="zh-CN"/>
        </w:rPr>
        <w:t>для студентов заочного отделения</w:t>
      </w:r>
    </w:p>
    <w:p w:rsidR="008741F7" w:rsidRPr="00026CE0" w:rsidRDefault="008741F7" w:rsidP="008741F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МП. 00479926.08.02.01.21</w:t>
      </w:r>
    </w:p>
    <w:p w:rsidR="008741F7" w:rsidRDefault="008741F7" w:rsidP="008741F7">
      <w:pPr>
        <w:spacing w:line="360" w:lineRule="auto"/>
        <w:jc w:val="center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jc w:val="center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jc w:val="center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jc w:val="center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jc w:val="center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jc w:val="center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rPr>
          <w:b/>
          <w:sz w:val="44"/>
          <w:szCs w:val="44"/>
        </w:rPr>
      </w:pPr>
    </w:p>
    <w:p w:rsidR="008741F7" w:rsidRDefault="008741F7" w:rsidP="008741F7">
      <w:pPr>
        <w:spacing w:line="360" w:lineRule="auto"/>
        <w:rPr>
          <w:b/>
          <w:sz w:val="28"/>
          <w:szCs w:val="28"/>
        </w:rPr>
      </w:pPr>
    </w:p>
    <w:p w:rsidR="008741F7" w:rsidRPr="008741F7" w:rsidRDefault="008741F7" w:rsidP="008741F7">
      <w:pPr>
        <w:spacing w:line="360" w:lineRule="auto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  <w:r w:rsidRPr="00F13893">
        <w:rPr>
          <w:sz w:val="28"/>
          <w:szCs w:val="28"/>
        </w:rPr>
        <w:lastRenderedPageBreak/>
        <w:t xml:space="preserve">СОДЕРЖАНИЕ </w:t>
      </w:r>
    </w:p>
    <w:p w:rsidR="008741F7" w:rsidRDefault="008741F7" w:rsidP="008741F7">
      <w:pPr>
        <w:spacing w:line="360" w:lineRule="auto"/>
        <w:jc w:val="center"/>
        <w:rPr>
          <w:sz w:val="28"/>
          <w:szCs w:val="28"/>
        </w:rPr>
      </w:pPr>
    </w:p>
    <w:p w:rsidR="008741F7" w:rsidRPr="00F13893" w:rsidRDefault="008741F7" w:rsidP="00874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записка…………………………………………………3</w:t>
      </w:r>
    </w:p>
    <w:p w:rsidR="008741F7" w:rsidRDefault="008741F7" w:rsidP="008741F7">
      <w:pPr>
        <w:spacing w:line="360" w:lineRule="auto"/>
        <w:ind w:firstLine="709"/>
        <w:jc w:val="both"/>
        <w:rPr>
          <w:sz w:val="28"/>
          <w:szCs w:val="28"/>
        </w:rPr>
      </w:pPr>
      <w:r w:rsidRPr="00F13893">
        <w:rPr>
          <w:sz w:val="28"/>
          <w:szCs w:val="28"/>
        </w:rPr>
        <w:t xml:space="preserve">2. </w:t>
      </w:r>
      <w:r>
        <w:rPr>
          <w:sz w:val="28"/>
          <w:szCs w:val="28"/>
        </w:rPr>
        <w:t>Варианты заданий для контрольной работы……………………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5</w:t>
      </w:r>
    </w:p>
    <w:p w:rsidR="008741F7" w:rsidRDefault="008741F7" w:rsidP="008741F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Приложение 1 (Титульный </w:t>
      </w:r>
      <w:proofErr w:type="gramStart"/>
      <w:r>
        <w:rPr>
          <w:sz w:val="28"/>
          <w:szCs w:val="28"/>
        </w:rPr>
        <w:t>лист)…</w:t>
      </w:r>
      <w:proofErr w:type="gramEnd"/>
      <w:r>
        <w:rPr>
          <w:sz w:val="28"/>
          <w:szCs w:val="28"/>
        </w:rPr>
        <w:t>…………………………………...8</w:t>
      </w:r>
    </w:p>
    <w:p w:rsidR="008741F7" w:rsidRPr="001F60BB" w:rsidRDefault="008741F7" w:rsidP="008741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60BB">
        <w:rPr>
          <w:sz w:val="28"/>
          <w:szCs w:val="28"/>
        </w:rPr>
        <w:t>4. Список источников ……………………………………………………</w:t>
      </w:r>
      <w:r>
        <w:rPr>
          <w:sz w:val="28"/>
          <w:szCs w:val="28"/>
        </w:rPr>
        <w:t>9</w:t>
      </w: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Default="008741F7" w:rsidP="008741F7">
      <w:pPr>
        <w:spacing w:line="360" w:lineRule="auto"/>
        <w:jc w:val="center"/>
        <w:rPr>
          <w:b/>
          <w:sz w:val="28"/>
          <w:szCs w:val="28"/>
        </w:rPr>
      </w:pPr>
    </w:p>
    <w:p w:rsidR="008741F7" w:rsidRPr="00F92A72" w:rsidRDefault="008741F7" w:rsidP="008741F7">
      <w:pPr>
        <w:spacing w:line="360" w:lineRule="auto"/>
        <w:jc w:val="center"/>
        <w:rPr>
          <w:b/>
          <w:sz w:val="28"/>
          <w:szCs w:val="28"/>
        </w:rPr>
      </w:pPr>
      <w:r w:rsidRPr="00F92A72">
        <w:rPr>
          <w:b/>
          <w:sz w:val="28"/>
          <w:szCs w:val="28"/>
        </w:rPr>
        <w:lastRenderedPageBreak/>
        <w:t>ПОЯСНИТЕЛЬНАЯ ЗАПИСКА</w:t>
      </w:r>
    </w:p>
    <w:p w:rsidR="008741F7" w:rsidRPr="00F92A72" w:rsidRDefault="008741F7" w:rsidP="008741F7"/>
    <w:p w:rsidR="008741F7" w:rsidRPr="00F92A72" w:rsidRDefault="008741F7" w:rsidP="002072F9">
      <w:pPr>
        <w:spacing w:line="360" w:lineRule="auto"/>
        <w:ind w:firstLine="708"/>
        <w:jc w:val="both"/>
        <w:rPr>
          <w:sz w:val="28"/>
          <w:szCs w:val="28"/>
        </w:rPr>
      </w:pPr>
      <w:r w:rsidRPr="005F33ED">
        <w:rPr>
          <w:sz w:val="28"/>
          <w:szCs w:val="28"/>
        </w:rPr>
        <w:t xml:space="preserve">Контрольная работа по профессиональному модулю: </w:t>
      </w:r>
      <w:r>
        <w:rPr>
          <w:sz w:val="28"/>
          <w:szCs w:val="28"/>
          <w:lang w:eastAsia="ru-RU"/>
        </w:rPr>
        <w:t>ПМ. 04</w:t>
      </w:r>
      <w:r w:rsidR="002072F9">
        <w:rPr>
          <w:sz w:val="28"/>
          <w:szCs w:val="28"/>
        </w:rPr>
        <w:t xml:space="preserve"> </w:t>
      </w:r>
      <w:r w:rsidRPr="008741F7">
        <w:rPr>
          <w:sz w:val="28"/>
          <w:szCs w:val="28"/>
        </w:rPr>
        <w:t>Организация</w:t>
      </w:r>
      <w:r w:rsidR="002072F9">
        <w:rPr>
          <w:sz w:val="28"/>
          <w:szCs w:val="28"/>
        </w:rPr>
        <w:t xml:space="preserve"> видов работ при эксплуатации и </w:t>
      </w:r>
      <w:r w:rsidRPr="008741F7">
        <w:rPr>
          <w:sz w:val="28"/>
          <w:szCs w:val="28"/>
        </w:rPr>
        <w:t>реконструкции строительных объектов</w:t>
      </w:r>
      <w:r>
        <w:rPr>
          <w:sz w:val="28"/>
          <w:szCs w:val="28"/>
        </w:rPr>
        <w:t xml:space="preserve">, по дисциплине </w:t>
      </w:r>
      <w:r w:rsidRPr="005F33ED">
        <w:rPr>
          <w:sz w:val="28"/>
          <w:szCs w:val="28"/>
        </w:rPr>
        <w:t xml:space="preserve">МДК </w:t>
      </w:r>
      <w:r w:rsidR="002072F9">
        <w:rPr>
          <w:color w:val="000000"/>
          <w:sz w:val="28"/>
          <w:szCs w:val="28"/>
        </w:rPr>
        <w:t>04</w:t>
      </w:r>
      <w:r w:rsidRPr="005F33ED">
        <w:rPr>
          <w:color w:val="000000"/>
          <w:sz w:val="28"/>
          <w:szCs w:val="28"/>
        </w:rPr>
        <w:t xml:space="preserve">.01 </w:t>
      </w:r>
      <w:r w:rsidR="002072F9">
        <w:rPr>
          <w:color w:val="000000"/>
          <w:sz w:val="28"/>
          <w:szCs w:val="28"/>
        </w:rPr>
        <w:t xml:space="preserve">Эксплуатация </w:t>
      </w:r>
      <w:r>
        <w:rPr>
          <w:color w:val="000000"/>
          <w:sz w:val="28"/>
          <w:szCs w:val="28"/>
        </w:rPr>
        <w:t xml:space="preserve">зданий и сооружений </w:t>
      </w:r>
      <w:r>
        <w:rPr>
          <w:sz w:val="28"/>
          <w:szCs w:val="28"/>
        </w:rPr>
        <w:t xml:space="preserve">содержит </w:t>
      </w:r>
      <w:r w:rsidR="002072F9">
        <w:rPr>
          <w:sz w:val="28"/>
          <w:szCs w:val="28"/>
        </w:rPr>
        <w:t>10 вариантах и включает два</w:t>
      </w:r>
      <w:r w:rsidRPr="00F92A72">
        <w:rPr>
          <w:sz w:val="28"/>
          <w:szCs w:val="28"/>
        </w:rPr>
        <w:t xml:space="preserve"> теоретических вопроса.</w:t>
      </w:r>
      <w:r>
        <w:rPr>
          <w:sz w:val="28"/>
          <w:szCs w:val="28"/>
        </w:rPr>
        <w:t xml:space="preserve"> </w:t>
      </w:r>
      <w:r w:rsidRPr="00F92A72">
        <w:rPr>
          <w:sz w:val="28"/>
          <w:szCs w:val="28"/>
        </w:rPr>
        <w:t>Вариант задания на контрольную работу определяется по</w:t>
      </w:r>
      <w:r>
        <w:rPr>
          <w:sz w:val="28"/>
          <w:szCs w:val="28"/>
        </w:rPr>
        <w:t xml:space="preserve"> последней цифре номера зачетной книжки</w:t>
      </w:r>
      <w:r w:rsidRPr="00F92A72">
        <w:rPr>
          <w:sz w:val="28"/>
          <w:szCs w:val="28"/>
        </w:rPr>
        <w:t>. Работа, вып</w:t>
      </w:r>
      <w:r>
        <w:rPr>
          <w:sz w:val="28"/>
          <w:szCs w:val="28"/>
        </w:rPr>
        <w:t xml:space="preserve">олненная по другому варианту, к </w:t>
      </w:r>
      <w:r w:rsidRPr="00F92A72">
        <w:rPr>
          <w:sz w:val="28"/>
          <w:szCs w:val="28"/>
        </w:rPr>
        <w:t>проверке не принимается.</w:t>
      </w:r>
    </w:p>
    <w:p w:rsidR="008741F7" w:rsidRPr="00F92A72" w:rsidRDefault="008741F7" w:rsidP="008741F7">
      <w:pPr>
        <w:spacing w:line="360" w:lineRule="auto"/>
        <w:ind w:firstLine="708"/>
        <w:jc w:val="both"/>
        <w:rPr>
          <w:sz w:val="28"/>
          <w:szCs w:val="28"/>
        </w:rPr>
      </w:pPr>
      <w:r w:rsidRPr="00F92A72">
        <w:rPr>
          <w:sz w:val="28"/>
          <w:szCs w:val="28"/>
        </w:rPr>
        <w:t xml:space="preserve"> Контрольная работа выполняется после самостоятельного изучения </w:t>
      </w:r>
    </w:p>
    <w:p w:rsidR="008741F7" w:rsidRPr="00F92A72" w:rsidRDefault="008741F7" w:rsidP="008741F7">
      <w:pPr>
        <w:spacing w:line="360" w:lineRule="auto"/>
        <w:jc w:val="both"/>
        <w:rPr>
          <w:sz w:val="28"/>
          <w:szCs w:val="28"/>
        </w:rPr>
      </w:pPr>
      <w:r w:rsidRPr="00F92A72">
        <w:rPr>
          <w:sz w:val="28"/>
          <w:szCs w:val="28"/>
        </w:rPr>
        <w:t>дисциплины по учебникам для студентов строительных техникумов и колледжей</w:t>
      </w:r>
      <w:r>
        <w:rPr>
          <w:sz w:val="28"/>
          <w:szCs w:val="28"/>
        </w:rPr>
        <w:t xml:space="preserve"> и/или по лекционному </w:t>
      </w:r>
      <w:r w:rsidR="002072F9">
        <w:rPr>
          <w:sz w:val="28"/>
          <w:szCs w:val="28"/>
        </w:rPr>
        <w:t>материалу,</w:t>
      </w:r>
      <w:r>
        <w:rPr>
          <w:sz w:val="28"/>
          <w:szCs w:val="28"/>
        </w:rPr>
        <w:t xml:space="preserve"> расположенному в СДО </w:t>
      </w:r>
      <w:r>
        <w:rPr>
          <w:sz w:val="28"/>
          <w:szCs w:val="28"/>
          <w:lang w:val="en-US"/>
        </w:rPr>
        <w:t>MOODLE</w:t>
      </w:r>
      <w:r w:rsidRPr="00F92A72">
        <w:rPr>
          <w:sz w:val="28"/>
          <w:szCs w:val="28"/>
        </w:rPr>
        <w:t>. Ответы на вопросы должны быть изложены грамотно</w:t>
      </w:r>
      <w:r>
        <w:rPr>
          <w:sz w:val="28"/>
          <w:szCs w:val="28"/>
        </w:rPr>
        <w:t>, четко</w:t>
      </w:r>
      <w:r w:rsidRPr="00F92A72">
        <w:rPr>
          <w:sz w:val="28"/>
          <w:szCs w:val="28"/>
        </w:rPr>
        <w:t xml:space="preserve">, без сокращения слов. </w:t>
      </w:r>
    </w:p>
    <w:p w:rsidR="008741F7" w:rsidRDefault="008741F7" w:rsidP="008741F7">
      <w:pPr>
        <w:pStyle w:val="a3"/>
        <w:spacing w:line="360" w:lineRule="auto"/>
        <w:ind w:left="0" w:firstLine="870"/>
        <w:rPr>
          <w:sz w:val="28"/>
          <w:szCs w:val="28"/>
        </w:rPr>
      </w:pPr>
      <w:r w:rsidRPr="00F92A72">
        <w:rPr>
          <w:sz w:val="28"/>
          <w:szCs w:val="28"/>
        </w:rPr>
        <w:t xml:space="preserve">Контрольная работа выполняется </w:t>
      </w:r>
      <w:r>
        <w:rPr>
          <w:sz w:val="28"/>
          <w:szCs w:val="28"/>
        </w:rPr>
        <w:t xml:space="preserve">в печатном виде </w:t>
      </w:r>
      <w:r w:rsidRPr="00F92A72">
        <w:rPr>
          <w:sz w:val="28"/>
          <w:szCs w:val="28"/>
        </w:rPr>
        <w:t xml:space="preserve">на листах формата </w:t>
      </w:r>
      <w:r>
        <w:rPr>
          <w:sz w:val="28"/>
          <w:szCs w:val="28"/>
        </w:rPr>
        <w:t>А4 в соответствии со стандартом учреждения «Требования к оформлению документов» (Официальный сайт Канского политехнического колледжа – Студенту – Очное отделение – Стандарт учреждения. Требования к оформлению документов). Титульный лист к контрольной работе в Приложении А.</w:t>
      </w:r>
    </w:p>
    <w:p w:rsidR="008741F7" w:rsidRDefault="008741F7" w:rsidP="008741F7">
      <w:pPr>
        <w:pStyle w:val="a3"/>
        <w:spacing w:line="360" w:lineRule="auto"/>
        <w:ind w:left="0" w:firstLine="870"/>
        <w:rPr>
          <w:sz w:val="28"/>
          <w:szCs w:val="28"/>
        </w:rPr>
      </w:pPr>
      <w:r>
        <w:rPr>
          <w:sz w:val="28"/>
          <w:szCs w:val="28"/>
        </w:rPr>
        <w:t xml:space="preserve"> Список источников должен: содержать не менее 3х </w:t>
      </w:r>
      <w:r w:rsidR="002072F9">
        <w:rPr>
          <w:sz w:val="28"/>
          <w:szCs w:val="28"/>
        </w:rPr>
        <w:t xml:space="preserve">источников, </w:t>
      </w:r>
      <w:r>
        <w:rPr>
          <w:sz w:val="28"/>
          <w:szCs w:val="28"/>
        </w:rPr>
        <w:t xml:space="preserve">год издания источника не позднее 5 лет от года написания контрольной работы, обязательное условие -  в тексте в квадратных скобках ссылка на номер источника </w:t>
      </w:r>
      <w:r w:rsidRPr="005F33ED">
        <w:rPr>
          <w:sz w:val="28"/>
          <w:szCs w:val="28"/>
        </w:rPr>
        <w:t>[2</w:t>
      </w:r>
      <w:r w:rsidRPr="008D2082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8741F7" w:rsidRPr="00C77601" w:rsidRDefault="008741F7" w:rsidP="008741F7">
      <w:pPr>
        <w:pStyle w:val="a3"/>
        <w:spacing w:line="360" w:lineRule="auto"/>
        <w:ind w:left="0" w:firstLine="8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3B44">
        <w:rPr>
          <w:rFonts w:cs="Calibri"/>
          <w:sz w:val="28"/>
          <w:szCs w:val="28"/>
          <w:lang w:eastAsia="zh-CN"/>
        </w:rPr>
        <w:t xml:space="preserve">Контрольная работа </w:t>
      </w:r>
      <w:r>
        <w:rPr>
          <w:rFonts w:cs="Calibri"/>
          <w:sz w:val="28"/>
          <w:szCs w:val="28"/>
          <w:lang w:eastAsia="zh-CN"/>
        </w:rPr>
        <w:t xml:space="preserve">распечатанная и оформленная в папку </w:t>
      </w:r>
      <w:r w:rsidRPr="00583B44">
        <w:rPr>
          <w:rFonts w:cs="Calibri"/>
          <w:sz w:val="28"/>
          <w:szCs w:val="28"/>
          <w:lang w:eastAsia="zh-CN"/>
        </w:rPr>
        <w:t>сдается в методический кабинет заочного отделения до сессии</w:t>
      </w:r>
      <w:r>
        <w:rPr>
          <w:rFonts w:cs="Calibri"/>
          <w:sz w:val="28"/>
          <w:szCs w:val="28"/>
          <w:lang w:eastAsia="zh-CN"/>
        </w:rPr>
        <w:t xml:space="preserve"> или во время сессии. </w:t>
      </w:r>
    </w:p>
    <w:p w:rsidR="008741F7" w:rsidRDefault="008741F7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Ответы на вопросы должны сопровождаться необходимыми схемами и рисунками для более полного раскрытия вопроса. Рекомендуемый объем контрольной работы – 8 - 10 листов, включая: титульный лист, содержание, </w:t>
      </w:r>
      <w:r>
        <w:rPr>
          <w:sz w:val="28"/>
          <w:szCs w:val="28"/>
        </w:rPr>
        <w:lastRenderedPageBreak/>
        <w:t xml:space="preserve">ответы на вопросы, список источников. Выполнение контрольной работы и </w:t>
      </w:r>
      <w:r>
        <w:rPr>
          <w:sz w:val="28"/>
          <w:szCs w:val="28"/>
          <w:lang w:eastAsia="ru-RU"/>
        </w:rPr>
        <w:t>обязательное условие допуска к</w:t>
      </w:r>
      <w:r w:rsidR="005733A8">
        <w:rPr>
          <w:sz w:val="28"/>
          <w:szCs w:val="28"/>
          <w:lang w:eastAsia="ru-RU"/>
        </w:rPr>
        <w:t xml:space="preserve"> квалификационному экзамену по МП.04.</w:t>
      </w:r>
    </w:p>
    <w:p w:rsidR="00161C1C" w:rsidRDefault="00161C1C" w:rsidP="00161C1C">
      <w:pPr>
        <w:pStyle w:val="a3"/>
        <w:spacing w:line="360" w:lineRule="auto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8741F7">
      <w:pPr>
        <w:pStyle w:val="a3"/>
        <w:spacing w:line="360" w:lineRule="auto"/>
        <w:ind w:left="0" w:firstLine="870"/>
        <w:rPr>
          <w:sz w:val="28"/>
          <w:szCs w:val="28"/>
          <w:lang w:eastAsia="ru-RU"/>
        </w:rPr>
      </w:pPr>
    </w:p>
    <w:p w:rsidR="005733A8" w:rsidRDefault="005733A8" w:rsidP="000366F4">
      <w:pPr>
        <w:pStyle w:val="a3"/>
        <w:spacing w:line="360" w:lineRule="auto"/>
        <w:ind w:left="0" w:firstLine="0"/>
        <w:rPr>
          <w:sz w:val="28"/>
          <w:szCs w:val="28"/>
          <w:lang w:eastAsia="ru-RU"/>
        </w:rPr>
      </w:pPr>
    </w:p>
    <w:p w:rsidR="000366F4" w:rsidRDefault="000366F4" w:rsidP="000366F4">
      <w:pPr>
        <w:pStyle w:val="a3"/>
        <w:spacing w:line="360" w:lineRule="auto"/>
        <w:ind w:left="0" w:firstLine="0"/>
        <w:rPr>
          <w:sz w:val="28"/>
          <w:szCs w:val="28"/>
          <w:lang w:eastAsia="ru-RU"/>
        </w:rPr>
      </w:pPr>
    </w:p>
    <w:p w:rsidR="005733A8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 w:rsidRPr="006D0545">
        <w:rPr>
          <w:b/>
          <w:sz w:val="28"/>
          <w:szCs w:val="28"/>
        </w:rPr>
        <w:lastRenderedPageBreak/>
        <w:t>ВАРИАНТЫ ЗАДАНИЙ ДЛЯ КОНТРОЛЬНОЙ РАБОТЫ</w:t>
      </w:r>
    </w:p>
    <w:p w:rsidR="005733A8" w:rsidRDefault="005733A8" w:rsidP="005733A8">
      <w:pPr>
        <w:spacing w:line="360" w:lineRule="auto"/>
        <w:jc w:val="center"/>
        <w:rPr>
          <w:b/>
          <w:sz w:val="28"/>
          <w:szCs w:val="28"/>
        </w:rPr>
      </w:pPr>
    </w:p>
    <w:p w:rsidR="005733A8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ВАРИАНТ 1</w:t>
      </w:r>
    </w:p>
    <w:p w:rsidR="005733A8" w:rsidRDefault="005733A8" w:rsidP="005733A8">
      <w:pPr>
        <w:spacing w:line="360" w:lineRule="auto"/>
        <w:ind w:left="-15" w:firstLine="582"/>
        <w:jc w:val="both"/>
        <w:rPr>
          <w:sz w:val="28"/>
          <w:szCs w:val="28"/>
        </w:rPr>
      </w:pPr>
      <w:r w:rsidRPr="00B83A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Основные понятия эксплуатации зданий. </w:t>
      </w:r>
    </w:p>
    <w:p w:rsidR="005733A8" w:rsidRDefault="005733A8" w:rsidP="005733A8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2. Оценка технического состояния придомовой территории.</w:t>
      </w:r>
    </w:p>
    <w:p w:rsidR="005733A8" w:rsidRDefault="005733A8" w:rsidP="005733A8">
      <w:pPr>
        <w:spacing w:line="360" w:lineRule="auto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733A8" w:rsidRDefault="005733A8" w:rsidP="005733A8">
      <w:pPr>
        <w:tabs>
          <w:tab w:val="left" w:pos="450"/>
        </w:tabs>
        <w:spacing w:line="360" w:lineRule="auto"/>
        <w:ind w:left="-30" w:firstLine="555"/>
        <w:jc w:val="both"/>
        <w:rPr>
          <w:sz w:val="28"/>
          <w:szCs w:val="28"/>
        </w:rPr>
      </w:pPr>
      <w:r w:rsidRPr="00CD3BD6">
        <w:rPr>
          <w:sz w:val="28"/>
          <w:szCs w:val="28"/>
        </w:rPr>
        <w:t>1.</w:t>
      </w:r>
      <w:r>
        <w:rPr>
          <w:sz w:val="28"/>
          <w:szCs w:val="28"/>
        </w:rPr>
        <w:t xml:space="preserve"> Содержание эксплуатации зданий.</w:t>
      </w:r>
    </w:p>
    <w:p w:rsidR="005733A8" w:rsidRPr="005733A8" w:rsidRDefault="005733A8" w:rsidP="005733A8">
      <w:pPr>
        <w:tabs>
          <w:tab w:val="left" w:pos="567"/>
        </w:tabs>
        <w:spacing w:line="360" w:lineRule="auto"/>
        <w:ind w:left="-30" w:firstLine="5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Оценка т</w:t>
      </w:r>
      <w:r w:rsidR="00734D3D">
        <w:rPr>
          <w:sz w:val="28"/>
        </w:rPr>
        <w:t>ехнического состояния</w:t>
      </w:r>
      <w:r>
        <w:rPr>
          <w:sz w:val="28"/>
        </w:rPr>
        <w:t xml:space="preserve"> фундаментов и подвальных помещений.</w:t>
      </w:r>
    </w:p>
    <w:p w:rsidR="005733A8" w:rsidRPr="00B32EB9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733A8" w:rsidRDefault="005733A8" w:rsidP="005733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Аварийные и диспетчерские службы.</w:t>
      </w:r>
    </w:p>
    <w:p w:rsidR="005733A8" w:rsidRDefault="005733A8" w:rsidP="005733A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 w:rsidRPr="005733A8">
        <w:rPr>
          <w:sz w:val="28"/>
        </w:rPr>
        <w:t xml:space="preserve"> </w:t>
      </w:r>
      <w:r>
        <w:rPr>
          <w:sz w:val="28"/>
        </w:rPr>
        <w:t>Оценка т</w:t>
      </w:r>
      <w:r w:rsidR="00734D3D">
        <w:rPr>
          <w:sz w:val="28"/>
        </w:rPr>
        <w:t>ехнического состояния</w:t>
      </w:r>
      <w:r>
        <w:rPr>
          <w:sz w:val="28"/>
        </w:rPr>
        <w:t xml:space="preserve"> стен.</w:t>
      </w: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Pr="00F13893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5733A8" w:rsidRDefault="005733A8" w:rsidP="005733A8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нормативные документы по эксплуатации зданий.</w:t>
      </w:r>
    </w:p>
    <w:p w:rsidR="005733A8" w:rsidRDefault="005733A8" w:rsidP="005733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3A8">
        <w:rPr>
          <w:sz w:val="28"/>
        </w:rPr>
        <w:t xml:space="preserve"> </w:t>
      </w:r>
      <w:r>
        <w:rPr>
          <w:sz w:val="28"/>
        </w:rPr>
        <w:t>Оценка т</w:t>
      </w:r>
      <w:r w:rsidR="00734D3D">
        <w:rPr>
          <w:sz w:val="28"/>
        </w:rPr>
        <w:t>ехнического состояния фасада зданий</w:t>
      </w:r>
      <w:r>
        <w:rPr>
          <w:sz w:val="28"/>
          <w:szCs w:val="28"/>
        </w:rPr>
        <w:t xml:space="preserve">. </w:t>
      </w:r>
    </w:p>
    <w:p w:rsidR="005733A8" w:rsidRDefault="005733A8" w:rsidP="005733A8">
      <w:pPr>
        <w:spacing w:line="360" w:lineRule="auto"/>
        <w:ind w:firstLine="567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Pr="00CD3BD6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5733A8" w:rsidRDefault="005733A8" w:rsidP="005733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3A9B">
        <w:rPr>
          <w:sz w:val="28"/>
          <w:szCs w:val="28"/>
        </w:rPr>
        <w:t>.</w:t>
      </w:r>
      <w:r w:rsidR="00734D3D">
        <w:rPr>
          <w:sz w:val="28"/>
          <w:szCs w:val="28"/>
        </w:rPr>
        <w:t xml:space="preserve"> Износ конструкций здания</w:t>
      </w:r>
      <w:r w:rsidRPr="00B83A9B">
        <w:rPr>
          <w:sz w:val="28"/>
          <w:szCs w:val="28"/>
        </w:rPr>
        <w:t>.</w:t>
      </w:r>
    </w:p>
    <w:p w:rsidR="005733A8" w:rsidRDefault="005733A8" w:rsidP="005733A8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D3D" w:rsidRPr="00734D3D">
        <w:rPr>
          <w:sz w:val="28"/>
        </w:rPr>
        <w:t xml:space="preserve"> </w:t>
      </w:r>
      <w:r w:rsidR="00734D3D">
        <w:rPr>
          <w:sz w:val="28"/>
        </w:rPr>
        <w:t>Оценка технического состояния конструкций перекрытий</w:t>
      </w:r>
      <w:r>
        <w:rPr>
          <w:sz w:val="28"/>
          <w:szCs w:val="28"/>
        </w:rPr>
        <w:t>.</w:t>
      </w:r>
    </w:p>
    <w:p w:rsidR="005733A8" w:rsidRDefault="005733A8" w:rsidP="005733A8">
      <w:pPr>
        <w:spacing w:line="360" w:lineRule="auto"/>
        <w:ind w:left="-15" w:firstLine="582"/>
        <w:jc w:val="both"/>
        <w:rPr>
          <w:sz w:val="28"/>
          <w:szCs w:val="28"/>
        </w:rPr>
      </w:pPr>
    </w:p>
    <w:p w:rsidR="005733A8" w:rsidRPr="00B32EB9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5733A8" w:rsidRDefault="005733A8" w:rsidP="005733A8">
      <w:pPr>
        <w:spacing w:line="360" w:lineRule="auto"/>
        <w:ind w:left="-15" w:firstLine="8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D3D">
        <w:rPr>
          <w:sz w:val="28"/>
          <w:szCs w:val="28"/>
        </w:rPr>
        <w:t xml:space="preserve"> Срок службы зданий. Капитальность</w:t>
      </w:r>
      <w:r>
        <w:rPr>
          <w:sz w:val="28"/>
          <w:szCs w:val="28"/>
        </w:rPr>
        <w:t>.</w:t>
      </w:r>
    </w:p>
    <w:p w:rsidR="005733A8" w:rsidRDefault="005733A8" w:rsidP="005733A8">
      <w:pPr>
        <w:spacing w:line="360" w:lineRule="auto"/>
        <w:ind w:left="-15" w:firstLine="825"/>
        <w:jc w:val="both"/>
        <w:rPr>
          <w:sz w:val="28"/>
        </w:rPr>
      </w:pPr>
      <w:r>
        <w:rPr>
          <w:sz w:val="28"/>
          <w:szCs w:val="28"/>
        </w:rPr>
        <w:t>2.</w:t>
      </w:r>
      <w:r w:rsidR="00734D3D" w:rsidRPr="00734D3D">
        <w:rPr>
          <w:sz w:val="28"/>
        </w:rPr>
        <w:t xml:space="preserve"> </w:t>
      </w:r>
      <w:r w:rsidR="00734D3D">
        <w:rPr>
          <w:sz w:val="28"/>
        </w:rPr>
        <w:t>Оценка технического состояния полов</w:t>
      </w:r>
      <w:r>
        <w:rPr>
          <w:sz w:val="28"/>
        </w:rPr>
        <w:t>.</w:t>
      </w: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Pr="00CD3BD6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5733A8" w:rsidRDefault="005733A8" w:rsidP="005733A8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D3D">
        <w:rPr>
          <w:sz w:val="28"/>
          <w:szCs w:val="28"/>
        </w:rPr>
        <w:t xml:space="preserve"> Параметры, характеризующие состояние зданий</w:t>
      </w:r>
      <w:r>
        <w:rPr>
          <w:sz w:val="28"/>
          <w:szCs w:val="28"/>
        </w:rPr>
        <w:t>.</w:t>
      </w:r>
    </w:p>
    <w:p w:rsidR="005733A8" w:rsidRDefault="005733A8" w:rsidP="005733A8">
      <w:pPr>
        <w:spacing w:line="360" w:lineRule="auto"/>
        <w:ind w:firstLine="885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734D3D">
        <w:rPr>
          <w:sz w:val="28"/>
        </w:rPr>
        <w:t>Оценка технического состояния перегородок.</w:t>
      </w:r>
    </w:p>
    <w:p w:rsidR="005733A8" w:rsidRDefault="005733A8" w:rsidP="005733A8">
      <w:pPr>
        <w:spacing w:line="360" w:lineRule="auto"/>
        <w:jc w:val="both"/>
        <w:rPr>
          <w:sz w:val="28"/>
          <w:szCs w:val="28"/>
        </w:rPr>
      </w:pPr>
    </w:p>
    <w:p w:rsidR="005733A8" w:rsidRPr="00CD3BD6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5733A8" w:rsidRDefault="005733A8" w:rsidP="00734D3D">
      <w:pPr>
        <w:spacing w:line="360" w:lineRule="auto"/>
        <w:ind w:firstLine="870"/>
        <w:jc w:val="both"/>
        <w:rPr>
          <w:sz w:val="28"/>
        </w:rPr>
      </w:pPr>
      <w:r>
        <w:rPr>
          <w:sz w:val="28"/>
        </w:rPr>
        <w:t>1.</w:t>
      </w:r>
      <w:r w:rsidR="00734D3D">
        <w:rPr>
          <w:sz w:val="28"/>
        </w:rPr>
        <w:t xml:space="preserve"> </w:t>
      </w:r>
      <w:r w:rsidR="00734D3D" w:rsidRPr="00734D3D">
        <w:rPr>
          <w:sz w:val="28"/>
        </w:rPr>
        <w:t>Аппар</w:t>
      </w:r>
      <w:r w:rsidR="00734D3D">
        <w:rPr>
          <w:sz w:val="28"/>
        </w:rPr>
        <w:t xml:space="preserve">атура, приборы, применяемые при </w:t>
      </w:r>
      <w:r w:rsidR="00734D3D" w:rsidRPr="00734D3D">
        <w:rPr>
          <w:sz w:val="28"/>
        </w:rPr>
        <w:t>обследовании зданий</w:t>
      </w:r>
      <w:r w:rsidR="00734D3D">
        <w:rPr>
          <w:sz w:val="28"/>
        </w:rPr>
        <w:t>.</w:t>
      </w:r>
    </w:p>
    <w:p w:rsidR="005733A8" w:rsidRDefault="005733A8" w:rsidP="00734D3D">
      <w:pPr>
        <w:spacing w:line="360" w:lineRule="auto"/>
        <w:ind w:left="-15" w:firstLine="855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734D3D">
        <w:rPr>
          <w:sz w:val="28"/>
        </w:rPr>
        <w:t>Оценка технического состояния крыш и кровель.</w:t>
      </w:r>
    </w:p>
    <w:p w:rsidR="005733A8" w:rsidRDefault="005733A8" w:rsidP="005733A8">
      <w:pPr>
        <w:spacing w:line="360" w:lineRule="auto"/>
        <w:jc w:val="both"/>
        <w:rPr>
          <w:sz w:val="28"/>
          <w:szCs w:val="28"/>
        </w:rPr>
      </w:pPr>
    </w:p>
    <w:p w:rsidR="005733A8" w:rsidRPr="00B32EB9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5733A8" w:rsidRDefault="005733A8" w:rsidP="005733A8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D3D">
        <w:rPr>
          <w:sz w:val="28"/>
          <w:szCs w:val="28"/>
        </w:rPr>
        <w:t>Методы защиты зданий от преждевременного износа</w:t>
      </w:r>
      <w:r>
        <w:rPr>
          <w:sz w:val="28"/>
          <w:szCs w:val="28"/>
        </w:rPr>
        <w:t>.</w:t>
      </w:r>
    </w:p>
    <w:p w:rsidR="005733A8" w:rsidRDefault="005733A8" w:rsidP="00734D3D">
      <w:pPr>
        <w:spacing w:line="360" w:lineRule="auto"/>
        <w:ind w:left="-15" w:firstLine="855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734D3D">
        <w:rPr>
          <w:sz w:val="28"/>
        </w:rPr>
        <w:t>Оценка технического состояния лестниц.</w:t>
      </w:r>
    </w:p>
    <w:p w:rsidR="005733A8" w:rsidRDefault="005733A8" w:rsidP="005733A8">
      <w:pPr>
        <w:spacing w:line="360" w:lineRule="auto"/>
        <w:jc w:val="both"/>
        <w:rPr>
          <w:b/>
          <w:sz w:val="28"/>
          <w:szCs w:val="28"/>
        </w:rPr>
      </w:pPr>
    </w:p>
    <w:p w:rsidR="005733A8" w:rsidRPr="00B32EB9" w:rsidRDefault="005733A8" w:rsidP="00573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5733A8" w:rsidRPr="00B32EB9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D3D">
        <w:rPr>
          <w:sz w:val="28"/>
          <w:szCs w:val="28"/>
        </w:rPr>
        <w:t>Подготовка зданий к сезонной эксплуатации.</w:t>
      </w:r>
    </w:p>
    <w:p w:rsidR="005733A8" w:rsidRPr="00734D3D" w:rsidRDefault="005733A8" w:rsidP="00734D3D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4D3D" w:rsidRPr="00734D3D">
        <w:rPr>
          <w:sz w:val="28"/>
          <w:szCs w:val="28"/>
        </w:rPr>
        <w:t>Оцен</w:t>
      </w:r>
      <w:r w:rsidR="00734D3D">
        <w:rPr>
          <w:sz w:val="28"/>
          <w:szCs w:val="28"/>
        </w:rPr>
        <w:t xml:space="preserve">ка технического состояния окон, </w:t>
      </w:r>
      <w:r w:rsidR="00734D3D" w:rsidRPr="00734D3D">
        <w:rPr>
          <w:sz w:val="28"/>
          <w:szCs w:val="28"/>
        </w:rPr>
        <w:t>дверей, световых фонарей</w:t>
      </w:r>
      <w:r w:rsidR="00734D3D">
        <w:rPr>
          <w:sz w:val="28"/>
          <w:szCs w:val="28"/>
        </w:rPr>
        <w:t>.</w:t>
      </w: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Default="005733A8" w:rsidP="005733A8">
      <w:pPr>
        <w:spacing w:line="360" w:lineRule="auto"/>
        <w:ind w:firstLine="825"/>
        <w:jc w:val="both"/>
        <w:rPr>
          <w:sz w:val="28"/>
          <w:szCs w:val="28"/>
        </w:rPr>
      </w:pPr>
    </w:p>
    <w:p w:rsidR="005733A8" w:rsidRPr="000E1EBF" w:rsidRDefault="005733A8" w:rsidP="008741F7">
      <w:pPr>
        <w:pStyle w:val="a3"/>
        <w:spacing w:line="360" w:lineRule="auto"/>
        <w:ind w:left="0" w:firstLine="870"/>
        <w:rPr>
          <w:sz w:val="28"/>
          <w:szCs w:val="28"/>
        </w:rPr>
      </w:pPr>
    </w:p>
    <w:p w:rsidR="0087093C" w:rsidRDefault="0087093C"/>
    <w:p w:rsidR="00AE295B" w:rsidRDefault="00AE295B"/>
    <w:p w:rsidR="00AE295B" w:rsidRPr="00F10C38" w:rsidRDefault="00AE295B" w:rsidP="00AE295B">
      <w:pPr>
        <w:pStyle w:val="a3"/>
        <w:tabs>
          <w:tab w:val="left" w:pos="2268"/>
        </w:tabs>
        <w:spacing w:line="360" w:lineRule="auto"/>
        <w:ind w:hanging="2410"/>
        <w:jc w:val="right"/>
        <w:rPr>
          <w:b/>
          <w:sz w:val="28"/>
          <w:szCs w:val="28"/>
        </w:rPr>
      </w:pPr>
      <w:r w:rsidRPr="00F10C38">
        <w:rPr>
          <w:b/>
          <w:sz w:val="28"/>
          <w:szCs w:val="28"/>
        </w:rPr>
        <w:t>Приложение 1</w:t>
      </w:r>
    </w:p>
    <w:p w:rsidR="00AE295B" w:rsidRDefault="00AE295B" w:rsidP="00AE295B">
      <w:pPr>
        <w:pStyle w:val="a3"/>
        <w:tabs>
          <w:tab w:val="left" w:pos="2268"/>
        </w:tabs>
        <w:spacing w:line="360" w:lineRule="auto"/>
        <w:ind w:hanging="241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AE295B" w:rsidRDefault="00AE295B" w:rsidP="00AE295B">
      <w:pPr>
        <w:pStyle w:val="a3"/>
        <w:tabs>
          <w:tab w:val="left" w:pos="2268"/>
        </w:tabs>
        <w:spacing w:line="360" w:lineRule="auto"/>
        <w:ind w:hanging="2410"/>
        <w:jc w:val="center"/>
        <w:rPr>
          <w:sz w:val="28"/>
          <w:szCs w:val="28"/>
        </w:rPr>
      </w:pPr>
      <w:r>
        <w:rPr>
          <w:sz w:val="28"/>
          <w:szCs w:val="28"/>
        </w:rPr>
        <w:t>КГБПОУ «КАНСКИЙ ПОЛИТЕХНИЧЕСКИЙ КОЛЛЕДЖ»</w:t>
      </w:r>
    </w:p>
    <w:p w:rsidR="00AE295B" w:rsidRPr="008E4287" w:rsidRDefault="00AE295B" w:rsidP="00AE295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8E4287">
        <w:rPr>
          <w:color w:val="000000" w:themeColor="text1"/>
          <w:sz w:val="28"/>
          <w:szCs w:val="28"/>
        </w:rPr>
        <w:t>Строительство и эксплуатация зданий и сооружений</w:t>
      </w:r>
      <w:r w:rsidRPr="008E4287">
        <w:rPr>
          <w:color w:val="000000"/>
          <w:sz w:val="28"/>
          <w:szCs w:val="28"/>
        </w:rPr>
        <w:t xml:space="preserve"> </w:t>
      </w:r>
    </w:p>
    <w:p w:rsidR="00167C07" w:rsidRDefault="00167C07" w:rsidP="00AE295B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ПМ. 04</w:t>
      </w:r>
      <w:r>
        <w:rPr>
          <w:sz w:val="28"/>
          <w:szCs w:val="28"/>
        </w:rPr>
        <w:t xml:space="preserve"> </w:t>
      </w:r>
      <w:r w:rsidRPr="008741F7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видов работ при эксплуатации и </w:t>
      </w:r>
      <w:r w:rsidRPr="008741F7">
        <w:rPr>
          <w:sz w:val="28"/>
          <w:szCs w:val="28"/>
        </w:rPr>
        <w:t>реконструкции строительных объектов</w:t>
      </w:r>
      <w:r w:rsidRPr="008E4287">
        <w:rPr>
          <w:color w:val="000000" w:themeColor="text1"/>
          <w:sz w:val="28"/>
          <w:szCs w:val="28"/>
        </w:rPr>
        <w:t xml:space="preserve"> </w:t>
      </w:r>
    </w:p>
    <w:p w:rsidR="00AE295B" w:rsidRPr="008E4287" w:rsidRDefault="00167C07" w:rsidP="00167C0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МДК 04</w:t>
      </w:r>
      <w:r w:rsidR="00AE295B" w:rsidRPr="008E4287">
        <w:rPr>
          <w:color w:val="000000" w:themeColor="text1"/>
          <w:sz w:val="28"/>
          <w:szCs w:val="28"/>
        </w:rPr>
        <w:t xml:space="preserve">.01 </w:t>
      </w:r>
      <w:r>
        <w:rPr>
          <w:color w:val="000000" w:themeColor="text1"/>
          <w:sz w:val="28"/>
          <w:szCs w:val="28"/>
        </w:rPr>
        <w:t>Эксплуатация зданий и сооружений</w:t>
      </w:r>
    </w:p>
    <w:p w:rsidR="00AE295B" w:rsidRDefault="00AE295B" w:rsidP="00AE295B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</w:p>
    <w:p w:rsidR="00AE295B" w:rsidRDefault="00AE295B" w:rsidP="00AE295B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  <w:r>
        <w:rPr>
          <w:rFonts w:ascii="GOST type A" w:hAnsi="GOST type A"/>
          <w:sz w:val="44"/>
        </w:rPr>
        <w:t xml:space="preserve"> </w:t>
      </w:r>
    </w:p>
    <w:p w:rsidR="00AE295B" w:rsidRDefault="00AE295B" w:rsidP="00AE295B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</w:p>
    <w:p w:rsidR="00AE295B" w:rsidRDefault="00AE295B" w:rsidP="00AE295B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</w:p>
    <w:p w:rsidR="00AE295B" w:rsidRPr="005E3DAD" w:rsidRDefault="00AE295B" w:rsidP="00AE295B">
      <w:pPr>
        <w:pStyle w:val="a3"/>
        <w:spacing w:line="360" w:lineRule="auto"/>
        <w:ind w:left="0" w:firstLine="0"/>
        <w:jc w:val="center"/>
        <w:rPr>
          <w:b/>
          <w:caps/>
          <w:spacing w:val="40"/>
          <w:sz w:val="44"/>
          <w:szCs w:val="44"/>
        </w:rPr>
      </w:pPr>
      <w:r>
        <w:rPr>
          <w:b/>
          <w:caps/>
          <w:spacing w:val="40"/>
          <w:sz w:val="44"/>
          <w:szCs w:val="44"/>
        </w:rPr>
        <w:t xml:space="preserve">контрольная работа </w:t>
      </w:r>
      <w:r w:rsidRPr="005E3DAD">
        <w:rPr>
          <w:b/>
          <w:caps/>
          <w:spacing w:val="40"/>
          <w:sz w:val="44"/>
          <w:szCs w:val="44"/>
        </w:rPr>
        <w:t xml:space="preserve"> </w:t>
      </w:r>
    </w:p>
    <w:p w:rsidR="00AE295B" w:rsidRPr="00026730" w:rsidRDefault="00AE295B" w:rsidP="00AE295B">
      <w:pPr>
        <w:pStyle w:val="a3"/>
        <w:spacing w:line="360" w:lineRule="auto"/>
        <w:ind w:left="0" w:firstLine="0"/>
        <w:jc w:val="center"/>
        <w:rPr>
          <w:color w:val="FF0000"/>
          <w:spacing w:val="40"/>
          <w:szCs w:val="36"/>
        </w:rPr>
      </w:pPr>
      <w:r w:rsidRPr="00026730">
        <w:rPr>
          <w:color w:val="FF0000"/>
          <w:spacing w:val="40"/>
          <w:sz w:val="44"/>
          <w:szCs w:val="44"/>
        </w:rPr>
        <w:t>Вариант 1</w:t>
      </w:r>
    </w:p>
    <w:p w:rsidR="00AE295B" w:rsidRDefault="00AE295B" w:rsidP="00AE295B">
      <w:pPr>
        <w:pStyle w:val="a3"/>
        <w:spacing w:line="360" w:lineRule="auto"/>
        <w:ind w:left="0" w:right="-365" w:firstLine="0"/>
        <w:jc w:val="center"/>
        <w:rPr>
          <w:sz w:val="44"/>
          <w:szCs w:val="44"/>
        </w:rPr>
      </w:pPr>
      <w:r>
        <w:rPr>
          <w:sz w:val="44"/>
          <w:szCs w:val="44"/>
        </w:rPr>
        <w:t>КР.00479926.</w:t>
      </w:r>
      <w:r w:rsidRPr="008E4287">
        <w:rPr>
          <w:color w:val="000000" w:themeColor="text1"/>
          <w:sz w:val="44"/>
          <w:szCs w:val="44"/>
        </w:rPr>
        <w:t>08</w:t>
      </w:r>
      <w:r w:rsidRPr="008E4287">
        <w:rPr>
          <w:color w:val="000000"/>
          <w:sz w:val="44"/>
          <w:szCs w:val="44"/>
        </w:rPr>
        <w:t>.02.0</w:t>
      </w:r>
      <w:r w:rsidRPr="008E4287">
        <w:rPr>
          <w:color w:val="000000" w:themeColor="text1"/>
          <w:sz w:val="44"/>
          <w:szCs w:val="44"/>
        </w:rPr>
        <w:t>1</w:t>
      </w:r>
      <w:r w:rsidRPr="008E4287">
        <w:rPr>
          <w:color w:val="000000"/>
          <w:sz w:val="44"/>
          <w:szCs w:val="44"/>
        </w:rPr>
        <w:t>.</w:t>
      </w:r>
      <w:r>
        <w:rPr>
          <w:color w:val="000000" w:themeColor="text1"/>
          <w:sz w:val="44"/>
          <w:szCs w:val="44"/>
        </w:rPr>
        <w:t>21</w:t>
      </w:r>
    </w:p>
    <w:p w:rsidR="00AE295B" w:rsidRDefault="00AE295B" w:rsidP="00AE295B">
      <w:pPr>
        <w:spacing w:before="120"/>
        <w:rPr>
          <w:szCs w:val="28"/>
        </w:rPr>
      </w:pPr>
    </w:p>
    <w:p w:rsidR="00AE295B" w:rsidRDefault="00AE295B" w:rsidP="00AE295B">
      <w:pPr>
        <w:spacing w:before="120"/>
        <w:rPr>
          <w:szCs w:val="28"/>
        </w:rPr>
      </w:pPr>
    </w:p>
    <w:p w:rsidR="00AE295B" w:rsidRDefault="00AE295B" w:rsidP="00AE295B">
      <w:pPr>
        <w:spacing w:before="120"/>
        <w:rPr>
          <w:szCs w:val="28"/>
        </w:rPr>
      </w:pPr>
    </w:p>
    <w:p w:rsidR="00AE295B" w:rsidRDefault="00AE295B" w:rsidP="00AE295B">
      <w:pPr>
        <w:spacing w:before="120"/>
        <w:rPr>
          <w:szCs w:val="28"/>
        </w:rPr>
      </w:pPr>
    </w:p>
    <w:p w:rsidR="00AE295B" w:rsidRDefault="00AE295B" w:rsidP="00AE295B">
      <w:pPr>
        <w:spacing w:before="120"/>
        <w:rPr>
          <w:szCs w:val="28"/>
        </w:rPr>
      </w:pPr>
    </w:p>
    <w:p w:rsidR="00AE295B" w:rsidRDefault="00AE295B" w:rsidP="00AE295B"/>
    <w:p w:rsidR="00AE295B" w:rsidRDefault="00AE295B" w:rsidP="00AE295B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AE295B" w:rsidRDefault="00AE295B" w:rsidP="00AE295B">
      <w:pPr>
        <w:tabs>
          <w:tab w:val="left" w:pos="1260"/>
        </w:tabs>
        <w:ind w:left="4500" w:right="-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8E4287">
        <w:rPr>
          <w:color w:val="000000" w:themeColor="text1"/>
          <w:sz w:val="28"/>
          <w:szCs w:val="28"/>
        </w:rPr>
        <w:t>О.В. Владимирова</w:t>
      </w:r>
      <w:r>
        <w:rPr>
          <w:sz w:val="28"/>
          <w:szCs w:val="28"/>
        </w:rPr>
        <w:t xml:space="preserve"> </w:t>
      </w:r>
    </w:p>
    <w:p w:rsidR="00AE295B" w:rsidRDefault="00AE295B" w:rsidP="00AE295B">
      <w:pPr>
        <w:tabs>
          <w:tab w:val="left" w:pos="1260"/>
        </w:tabs>
        <w:ind w:left="4500" w:firstLine="603"/>
        <w:jc w:val="both"/>
      </w:pPr>
      <w:r>
        <w:t>(оценка, подпись)</w:t>
      </w:r>
    </w:p>
    <w:p w:rsidR="00AE295B" w:rsidRDefault="00AE295B" w:rsidP="00AE295B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295B" w:rsidRDefault="00AE295B" w:rsidP="00AE295B">
      <w:pPr>
        <w:tabs>
          <w:tab w:val="left" w:pos="1260"/>
        </w:tabs>
        <w:ind w:left="4500" w:firstLine="1170"/>
        <w:jc w:val="both"/>
      </w:pPr>
      <w:r>
        <w:t>(дата)</w:t>
      </w:r>
    </w:p>
    <w:p w:rsidR="00AE295B" w:rsidRDefault="00AE295B" w:rsidP="00AE295B">
      <w:pPr>
        <w:tabs>
          <w:tab w:val="left" w:pos="1260"/>
        </w:tabs>
        <w:ind w:left="4500"/>
        <w:jc w:val="both"/>
      </w:pPr>
    </w:p>
    <w:p w:rsidR="00AE295B" w:rsidRDefault="00AE295B" w:rsidP="00AE295B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Выполнил студент гр.</w:t>
      </w:r>
      <w:r w:rsidRPr="00026730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8</w:t>
      </w:r>
      <w:r w:rsidRPr="00026730">
        <w:rPr>
          <w:color w:val="FF0000"/>
          <w:sz w:val="28"/>
          <w:szCs w:val="28"/>
        </w:rPr>
        <w:t>-1</w:t>
      </w:r>
      <w:r>
        <w:rPr>
          <w:color w:val="FF0000"/>
          <w:sz w:val="28"/>
          <w:szCs w:val="28"/>
        </w:rPr>
        <w:t>1</w:t>
      </w:r>
    </w:p>
    <w:p w:rsidR="00AE295B" w:rsidRDefault="00AE295B" w:rsidP="00AE295B">
      <w:pPr>
        <w:tabs>
          <w:tab w:val="left" w:pos="1260"/>
        </w:tabs>
        <w:ind w:left="4500" w:right="-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026730">
        <w:rPr>
          <w:color w:val="FF0000"/>
          <w:sz w:val="28"/>
          <w:szCs w:val="28"/>
        </w:rPr>
        <w:t>М.А. Добрынин</w:t>
      </w:r>
    </w:p>
    <w:p w:rsidR="00AE295B" w:rsidRDefault="00AE295B" w:rsidP="00AE295B">
      <w:pPr>
        <w:tabs>
          <w:tab w:val="left" w:pos="1260"/>
        </w:tabs>
        <w:ind w:left="4500" w:right="-261" w:firstLine="1029"/>
        <w:jc w:val="both"/>
      </w:pPr>
      <w:r>
        <w:t>(подпись)</w:t>
      </w:r>
    </w:p>
    <w:p w:rsidR="00AE295B" w:rsidRDefault="00AE295B" w:rsidP="00AE295B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</w:t>
      </w:r>
    </w:p>
    <w:p w:rsidR="00AE295B" w:rsidRDefault="00AE295B" w:rsidP="00AE295B">
      <w:pPr>
        <w:tabs>
          <w:tab w:val="left" w:pos="1260"/>
        </w:tabs>
        <w:ind w:left="4500" w:firstLine="1170"/>
        <w:jc w:val="both"/>
      </w:pPr>
      <w:r>
        <w:t>(дата)</w:t>
      </w:r>
    </w:p>
    <w:p w:rsidR="00AE295B" w:rsidRDefault="00AE295B" w:rsidP="00AE295B">
      <w:pPr>
        <w:ind w:left="4500"/>
      </w:pPr>
    </w:p>
    <w:p w:rsidR="00167C07" w:rsidRPr="001F60BB" w:rsidRDefault="00AE295B" w:rsidP="00167C07">
      <w:pPr>
        <w:spacing w:before="100" w:beforeAutospacing="1" w:after="100" w:afterAutospacing="1"/>
        <w:ind w:left="-284"/>
        <w:jc w:val="center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67C07" w:rsidRPr="001F60BB">
        <w:rPr>
          <w:b/>
          <w:color w:val="000000"/>
          <w:sz w:val="28"/>
          <w:szCs w:val="28"/>
        </w:rPr>
        <w:t>СПИСОК ИСТОЧНИКОВ</w:t>
      </w:r>
    </w:p>
    <w:p w:rsidR="00AE295B" w:rsidRPr="00167C07" w:rsidRDefault="00AE295B" w:rsidP="00167C07">
      <w:pPr>
        <w:spacing w:line="360" w:lineRule="auto"/>
        <w:ind w:firstLine="825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      </w:t>
      </w:r>
    </w:p>
    <w:p w:rsidR="00AE295B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1. </w:t>
      </w:r>
      <w:r w:rsidR="00AE295B" w:rsidRPr="00167C07">
        <w:rPr>
          <w:sz w:val="28"/>
          <w:szCs w:val="28"/>
        </w:rPr>
        <w:t xml:space="preserve">Калинин В.М. Обследование и испытание конструкций зданий и сооружений: Учебник </w:t>
      </w:r>
      <w:proofErr w:type="gramStart"/>
      <w:r w:rsidR="00AE295B" w:rsidRPr="00167C07">
        <w:rPr>
          <w:sz w:val="28"/>
          <w:szCs w:val="28"/>
        </w:rPr>
        <w:t>/  В.М.</w:t>
      </w:r>
      <w:proofErr w:type="gramEnd"/>
      <w:r w:rsidR="00AE295B" w:rsidRPr="00167C07">
        <w:rPr>
          <w:sz w:val="28"/>
          <w:szCs w:val="28"/>
        </w:rPr>
        <w:t xml:space="preserve"> Калинин, С.Д. </w:t>
      </w:r>
      <w:proofErr w:type="spellStart"/>
      <w:r w:rsidR="00AE295B" w:rsidRPr="00167C07">
        <w:rPr>
          <w:sz w:val="28"/>
          <w:szCs w:val="28"/>
        </w:rPr>
        <w:t>Сокова</w:t>
      </w:r>
      <w:proofErr w:type="spellEnd"/>
      <w:r w:rsidR="00AE295B" w:rsidRPr="00167C07">
        <w:rPr>
          <w:sz w:val="28"/>
          <w:szCs w:val="28"/>
        </w:rPr>
        <w:t xml:space="preserve">, А.Н. </w:t>
      </w:r>
      <w:proofErr w:type="spellStart"/>
      <w:r w:rsidR="00AE295B" w:rsidRPr="00167C07">
        <w:rPr>
          <w:sz w:val="28"/>
          <w:szCs w:val="28"/>
        </w:rPr>
        <w:t>Топилин</w:t>
      </w:r>
      <w:proofErr w:type="spellEnd"/>
      <w:r w:rsidR="00AE295B" w:rsidRPr="00167C07">
        <w:rPr>
          <w:sz w:val="28"/>
          <w:szCs w:val="28"/>
        </w:rPr>
        <w:t>. - М.: ИНФРА-М, 2018.-336 с. (Электронная библиотечная система https://znanium.com</w:t>
      </w:r>
      <w:r>
        <w:rPr>
          <w:sz w:val="28"/>
          <w:szCs w:val="28"/>
        </w:rPr>
        <w:t>).</w:t>
      </w:r>
    </w:p>
    <w:p w:rsidR="00AE295B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2. </w:t>
      </w:r>
      <w:r w:rsidR="00AE295B" w:rsidRPr="00167C07">
        <w:rPr>
          <w:sz w:val="28"/>
          <w:szCs w:val="28"/>
        </w:rPr>
        <w:t>К</w:t>
      </w:r>
      <w:r w:rsidRPr="00167C07">
        <w:rPr>
          <w:sz w:val="28"/>
          <w:szCs w:val="28"/>
        </w:rPr>
        <w:t xml:space="preserve">алинин В.М. Оценка технического </w:t>
      </w:r>
      <w:r w:rsidR="00AE295B" w:rsidRPr="00167C07">
        <w:rPr>
          <w:sz w:val="28"/>
          <w:szCs w:val="28"/>
        </w:rPr>
        <w:t>с</w:t>
      </w:r>
      <w:r w:rsidRPr="00167C07">
        <w:rPr>
          <w:sz w:val="28"/>
          <w:szCs w:val="28"/>
        </w:rPr>
        <w:t xml:space="preserve">остояния </w:t>
      </w:r>
      <w:proofErr w:type="gramStart"/>
      <w:r w:rsidRPr="00167C07">
        <w:rPr>
          <w:sz w:val="28"/>
          <w:szCs w:val="28"/>
        </w:rPr>
        <w:t>зданий :</w:t>
      </w:r>
      <w:proofErr w:type="gramEnd"/>
      <w:r w:rsidRPr="00167C07">
        <w:rPr>
          <w:sz w:val="28"/>
          <w:szCs w:val="28"/>
        </w:rPr>
        <w:t xml:space="preserve"> Учебник /В.М. Калинин, С.Д. </w:t>
      </w:r>
      <w:proofErr w:type="spellStart"/>
      <w:r w:rsidRPr="00167C07">
        <w:rPr>
          <w:sz w:val="28"/>
          <w:szCs w:val="28"/>
        </w:rPr>
        <w:t>Сокова</w:t>
      </w:r>
      <w:proofErr w:type="spellEnd"/>
      <w:r w:rsidRPr="00167C07">
        <w:rPr>
          <w:sz w:val="28"/>
          <w:szCs w:val="28"/>
        </w:rPr>
        <w:t>. - М.: Инфра-</w:t>
      </w:r>
      <w:r w:rsidR="00AE295B" w:rsidRPr="00167C07">
        <w:rPr>
          <w:sz w:val="28"/>
          <w:szCs w:val="28"/>
        </w:rPr>
        <w:t>М, 2018.-268 с. (Э</w:t>
      </w:r>
      <w:r w:rsidRPr="00167C07">
        <w:rPr>
          <w:sz w:val="28"/>
          <w:szCs w:val="28"/>
        </w:rPr>
        <w:t xml:space="preserve">лектронная библиотечная система </w:t>
      </w:r>
      <w:proofErr w:type="spellStart"/>
      <w:r w:rsidR="00AE295B" w:rsidRPr="00167C07">
        <w:rPr>
          <w:sz w:val="28"/>
          <w:szCs w:val="28"/>
        </w:rPr>
        <w:t>https</w:t>
      </w:r>
      <w:proofErr w:type="spellEnd"/>
      <w:r w:rsidR="00AE295B" w:rsidRPr="00167C07">
        <w:rPr>
          <w:sz w:val="28"/>
          <w:szCs w:val="28"/>
        </w:rPr>
        <w:t xml:space="preserve"> ://</w:t>
      </w:r>
      <w:proofErr w:type="spellStart"/>
      <w:r w:rsidR="00AE295B" w:rsidRPr="00167C07">
        <w:rPr>
          <w:sz w:val="28"/>
          <w:szCs w:val="28"/>
        </w:rPr>
        <w:t>znanium</w:t>
      </w:r>
      <w:proofErr w:type="spellEnd"/>
      <w:r w:rsidR="00AE295B" w:rsidRPr="00167C07">
        <w:rPr>
          <w:sz w:val="28"/>
          <w:szCs w:val="28"/>
        </w:rPr>
        <w:t xml:space="preserve"> .</w:t>
      </w:r>
      <w:proofErr w:type="spellStart"/>
      <w:r w:rsidR="00AE295B" w:rsidRPr="00167C07">
        <w:rPr>
          <w:sz w:val="28"/>
          <w:szCs w:val="28"/>
        </w:rPr>
        <w:t>com</w:t>
      </w:r>
      <w:proofErr w:type="spellEnd"/>
      <w:r w:rsidR="00AE295B" w:rsidRPr="00167C07">
        <w:rPr>
          <w:sz w:val="28"/>
          <w:szCs w:val="28"/>
        </w:rPr>
        <w:t>)</w:t>
      </w:r>
      <w:r w:rsidRPr="00167C07">
        <w:rPr>
          <w:sz w:val="28"/>
          <w:szCs w:val="28"/>
        </w:rPr>
        <w:t>.</w:t>
      </w:r>
    </w:p>
    <w:p w:rsidR="00AE295B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3. </w:t>
      </w:r>
      <w:r w:rsidR="00AE295B" w:rsidRPr="00167C07">
        <w:rPr>
          <w:sz w:val="28"/>
          <w:szCs w:val="28"/>
        </w:rPr>
        <w:t>Комко</w:t>
      </w:r>
      <w:r w:rsidRPr="00167C07">
        <w:rPr>
          <w:sz w:val="28"/>
          <w:szCs w:val="28"/>
        </w:rPr>
        <w:t xml:space="preserve">в В.А. Техническая эксплуатация </w:t>
      </w:r>
      <w:r w:rsidR="00AE295B" w:rsidRPr="00167C07">
        <w:rPr>
          <w:sz w:val="28"/>
          <w:szCs w:val="28"/>
        </w:rPr>
        <w:t xml:space="preserve">зданий и </w:t>
      </w:r>
      <w:proofErr w:type="gramStart"/>
      <w:r w:rsidR="00AE295B" w:rsidRPr="00167C07">
        <w:rPr>
          <w:sz w:val="28"/>
          <w:szCs w:val="28"/>
        </w:rPr>
        <w:t>сооружений :</w:t>
      </w:r>
      <w:proofErr w:type="gramEnd"/>
      <w:r w:rsidR="00AE295B" w:rsidRPr="00167C07">
        <w:rPr>
          <w:sz w:val="28"/>
          <w:szCs w:val="28"/>
        </w:rPr>
        <w:t xml:space="preserve"> учебник для</w:t>
      </w:r>
      <w:r w:rsidRPr="00167C07">
        <w:rPr>
          <w:sz w:val="28"/>
          <w:szCs w:val="28"/>
        </w:rPr>
        <w:t xml:space="preserve"> </w:t>
      </w:r>
      <w:r w:rsidR="00AE295B" w:rsidRPr="00167C07">
        <w:rPr>
          <w:sz w:val="28"/>
          <w:szCs w:val="28"/>
        </w:rPr>
        <w:t>сред</w:t>
      </w:r>
      <w:r w:rsidRPr="00167C07">
        <w:rPr>
          <w:sz w:val="28"/>
          <w:szCs w:val="28"/>
        </w:rPr>
        <w:t xml:space="preserve">них профессионально-технических </w:t>
      </w:r>
      <w:r w:rsidR="00AE295B" w:rsidRPr="00167C07">
        <w:rPr>
          <w:sz w:val="28"/>
          <w:szCs w:val="28"/>
        </w:rPr>
        <w:t xml:space="preserve">учебных заведений / В.А. Комков, </w:t>
      </w:r>
      <w:r w:rsidRPr="00167C07">
        <w:rPr>
          <w:sz w:val="28"/>
          <w:szCs w:val="28"/>
        </w:rPr>
        <w:t xml:space="preserve">С.И. </w:t>
      </w:r>
      <w:r w:rsidR="00AE295B" w:rsidRPr="00167C07">
        <w:rPr>
          <w:sz w:val="28"/>
          <w:szCs w:val="28"/>
        </w:rPr>
        <w:t>Рощин</w:t>
      </w:r>
      <w:r w:rsidRPr="00167C07">
        <w:rPr>
          <w:sz w:val="28"/>
          <w:szCs w:val="28"/>
        </w:rPr>
        <w:t xml:space="preserve">а, </w:t>
      </w:r>
      <w:proofErr w:type="spellStart"/>
      <w:r w:rsidRPr="00167C07">
        <w:rPr>
          <w:sz w:val="28"/>
          <w:szCs w:val="28"/>
        </w:rPr>
        <w:t>Н.С.Тимахова</w:t>
      </w:r>
      <w:proofErr w:type="spellEnd"/>
      <w:r w:rsidRPr="00167C07">
        <w:rPr>
          <w:sz w:val="28"/>
          <w:szCs w:val="28"/>
        </w:rPr>
        <w:t xml:space="preserve">. - М.: Инфра-М, </w:t>
      </w:r>
      <w:r w:rsidR="00AE295B" w:rsidRPr="00167C07">
        <w:rPr>
          <w:sz w:val="28"/>
          <w:szCs w:val="28"/>
        </w:rPr>
        <w:t>2017.-288с</w:t>
      </w:r>
      <w:r w:rsidRPr="00167C07">
        <w:rPr>
          <w:sz w:val="28"/>
          <w:szCs w:val="28"/>
        </w:rPr>
        <w:t xml:space="preserve">. (Электронная библиотечная система </w:t>
      </w:r>
      <w:proofErr w:type="spellStart"/>
      <w:r w:rsidRPr="00167C07">
        <w:rPr>
          <w:sz w:val="28"/>
          <w:szCs w:val="28"/>
        </w:rPr>
        <w:t>https</w:t>
      </w:r>
      <w:proofErr w:type="spellEnd"/>
      <w:r w:rsidRPr="00167C07">
        <w:rPr>
          <w:sz w:val="28"/>
          <w:szCs w:val="28"/>
        </w:rPr>
        <w:t xml:space="preserve"> ://</w:t>
      </w:r>
      <w:proofErr w:type="spellStart"/>
      <w:r w:rsidRPr="00167C07">
        <w:rPr>
          <w:sz w:val="28"/>
          <w:szCs w:val="28"/>
        </w:rPr>
        <w:t>znanium</w:t>
      </w:r>
      <w:proofErr w:type="spellEnd"/>
      <w:r w:rsidRPr="00167C07">
        <w:rPr>
          <w:sz w:val="28"/>
          <w:szCs w:val="28"/>
        </w:rPr>
        <w:t xml:space="preserve"> .</w:t>
      </w:r>
      <w:proofErr w:type="spellStart"/>
      <w:r w:rsidRPr="00167C07">
        <w:rPr>
          <w:sz w:val="28"/>
          <w:szCs w:val="28"/>
        </w:rPr>
        <w:t>com</w:t>
      </w:r>
      <w:proofErr w:type="spellEnd"/>
      <w:r w:rsidRPr="00167C07">
        <w:rPr>
          <w:sz w:val="28"/>
          <w:szCs w:val="28"/>
        </w:rPr>
        <w:t>).</w:t>
      </w:r>
    </w:p>
    <w:p w:rsidR="00AE295B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4. Ариевич Э.М. Эксплуатация жилых зданий: Справочное пособие/ Э.М. Ариевич, А.В. </w:t>
      </w:r>
      <w:proofErr w:type="spellStart"/>
      <w:r w:rsidRPr="00167C07">
        <w:rPr>
          <w:sz w:val="28"/>
          <w:szCs w:val="28"/>
        </w:rPr>
        <w:t>Коломеец</w:t>
      </w:r>
      <w:proofErr w:type="spellEnd"/>
      <w:r w:rsidRPr="00167C07">
        <w:rPr>
          <w:sz w:val="28"/>
          <w:szCs w:val="28"/>
        </w:rPr>
        <w:t xml:space="preserve">, С.Н. </w:t>
      </w:r>
      <w:proofErr w:type="spellStart"/>
      <w:r w:rsidRPr="00167C07">
        <w:rPr>
          <w:sz w:val="28"/>
          <w:szCs w:val="28"/>
        </w:rPr>
        <w:t>Нотенко</w:t>
      </w:r>
      <w:proofErr w:type="spellEnd"/>
      <w:r w:rsidRPr="00167C07">
        <w:rPr>
          <w:sz w:val="28"/>
          <w:szCs w:val="28"/>
        </w:rPr>
        <w:t xml:space="preserve">, </w:t>
      </w:r>
      <w:r w:rsidR="00AE295B" w:rsidRPr="00167C07">
        <w:rPr>
          <w:sz w:val="28"/>
          <w:szCs w:val="28"/>
        </w:rPr>
        <w:t>А.Г. Ройтма</w:t>
      </w:r>
      <w:r w:rsidRPr="00167C07">
        <w:rPr>
          <w:sz w:val="28"/>
          <w:szCs w:val="28"/>
        </w:rPr>
        <w:t xml:space="preserve">н, - 4-е изд., </w:t>
      </w:r>
      <w:proofErr w:type="spellStart"/>
      <w:r w:rsidRPr="00167C07">
        <w:rPr>
          <w:sz w:val="28"/>
          <w:szCs w:val="28"/>
        </w:rPr>
        <w:t>перераб</w:t>
      </w:r>
      <w:proofErr w:type="spellEnd"/>
      <w:r w:rsidRPr="00167C07">
        <w:rPr>
          <w:sz w:val="28"/>
          <w:szCs w:val="28"/>
        </w:rPr>
        <w:t xml:space="preserve">. и доп.- М.: </w:t>
      </w:r>
      <w:proofErr w:type="spellStart"/>
      <w:r w:rsidRPr="00167C07">
        <w:rPr>
          <w:sz w:val="28"/>
          <w:szCs w:val="28"/>
        </w:rPr>
        <w:t>Стройиздат</w:t>
      </w:r>
      <w:proofErr w:type="spellEnd"/>
      <w:r w:rsidRPr="00167C07">
        <w:rPr>
          <w:sz w:val="28"/>
          <w:szCs w:val="28"/>
        </w:rPr>
        <w:t xml:space="preserve">, 1991. </w:t>
      </w:r>
      <w:r w:rsidR="00AE295B" w:rsidRPr="00167C07">
        <w:rPr>
          <w:sz w:val="28"/>
          <w:szCs w:val="28"/>
        </w:rPr>
        <w:t>510с. (</w:t>
      </w:r>
      <w:r w:rsidRPr="00167C07">
        <w:rPr>
          <w:sz w:val="28"/>
          <w:szCs w:val="28"/>
        </w:rPr>
        <w:t xml:space="preserve">Библиотека КГБПОУ «Канский </w:t>
      </w:r>
      <w:r w:rsidR="00AE295B" w:rsidRPr="00167C07">
        <w:rPr>
          <w:sz w:val="28"/>
          <w:szCs w:val="28"/>
        </w:rPr>
        <w:t>политехнический колледж»</w:t>
      </w:r>
      <w:r w:rsidRPr="00167C07">
        <w:rPr>
          <w:sz w:val="28"/>
          <w:szCs w:val="28"/>
        </w:rPr>
        <w:t>).</w:t>
      </w:r>
    </w:p>
    <w:p w:rsidR="00167C07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5. Порывай Г.А. Техническая эксплуатация зданий: Учеб, для </w:t>
      </w:r>
      <w:proofErr w:type="gramStart"/>
      <w:r w:rsidR="00AE295B" w:rsidRPr="00167C07">
        <w:rPr>
          <w:sz w:val="28"/>
          <w:szCs w:val="28"/>
        </w:rPr>
        <w:t>техникумо</w:t>
      </w:r>
      <w:r w:rsidRPr="00167C07">
        <w:rPr>
          <w:sz w:val="28"/>
          <w:szCs w:val="28"/>
        </w:rPr>
        <w:t>в.-</w:t>
      </w:r>
      <w:proofErr w:type="gramEnd"/>
      <w:r w:rsidRPr="00167C07">
        <w:rPr>
          <w:sz w:val="28"/>
          <w:szCs w:val="28"/>
        </w:rPr>
        <w:t xml:space="preserve"> 3-е изд., </w:t>
      </w:r>
      <w:proofErr w:type="spellStart"/>
      <w:r w:rsidRPr="00167C07">
        <w:rPr>
          <w:sz w:val="28"/>
          <w:szCs w:val="28"/>
        </w:rPr>
        <w:t>перераб</w:t>
      </w:r>
      <w:proofErr w:type="spellEnd"/>
      <w:r w:rsidRPr="00167C07">
        <w:rPr>
          <w:sz w:val="28"/>
          <w:szCs w:val="28"/>
        </w:rPr>
        <w:t xml:space="preserve">. и доп. - </w:t>
      </w:r>
      <w:r w:rsidR="00AE295B" w:rsidRPr="00167C07">
        <w:rPr>
          <w:sz w:val="28"/>
          <w:szCs w:val="28"/>
        </w:rPr>
        <w:t xml:space="preserve">М.: </w:t>
      </w:r>
      <w:proofErr w:type="spellStart"/>
      <w:r w:rsidR="00AE295B" w:rsidRPr="00167C07">
        <w:rPr>
          <w:sz w:val="28"/>
          <w:szCs w:val="28"/>
        </w:rPr>
        <w:t>Стройиздат</w:t>
      </w:r>
      <w:proofErr w:type="spellEnd"/>
      <w:r w:rsidR="00AE295B" w:rsidRPr="00167C07">
        <w:rPr>
          <w:sz w:val="28"/>
          <w:szCs w:val="28"/>
        </w:rPr>
        <w:t>, 1990. - 368с. (</w:t>
      </w:r>
      <w:r>
        <w:rPr>
          <w:sz w:val="28"/>
          <w:szCs w:val="28"/>
        </w:rPr>
        <w:t xml:space="preserve">Библиотека КГБПОУ «Канский </w:t>
      </w:r>
      <w:r w:rsidR="00AE295B" w:rsidRPr="00167C07">
        <w:rPr>
          <w:sz w:val="28"/>
          <w:szCs w:val="28"/>
        </w:rPr>
        <w:t>политехнический колледж»</w:t>
      </w:r>
      <w:r>
        <w:rPr>
          <w:sz w:val="28"/>
          <w:szCs w:val="28"/>
        </w:rPr>
        <w:t>).</w:t>
      </w:r>
    </w:p>
    <w:p w:rsidR="00AE295B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>6. Правила и нормы технической эксплуатации жилищного фонда /</w:t>
      </w:r>
      <w:r w:rsidR="00AE295B" w:rsidRPr="00167C07">
        <w:rPr>
          <w:sz w:val="28"/>
          <w:szCs w:val="28"/>
        </w:rPr>
        <w:t>Госстрой РФ. - М., 2003.</w:t>
      </w:r>
    </w:p>
    <w:p w:rsidR="00AE295B" w:rsidRPr="00167C07" w:rsidRDefault="00167C07" w:rsidP="00167C07">
      <w:pPr>
        <w:spacing w:line="360" w:lineRule="auto"/>
        <w:ind w:firstLine="851"/>
        <w:jc w:val="both"/>
        <w:rPr>
          <w:sz w:val="28"/>
          <w:szCs w:val="28"/>
        </w:rPr>
      </w:pPr>
      <w:r w:rsidRPr="00167C07">
        <w:rPr>
          <w:sz w:val="28"/>
          <w:szCs w:val="28"/>
        </w:rPr>
        <w:t xml:space="preserve">7. ВСН 58-88(р). Положение об организации и проведении </w:t>
      </w:r>
      <w:r w:rsidR="00AE295B" w:rsidRPr="00167C07">
        <w:rPr>
          <w:sz w:val="28"/>
          <w:szCs w:val="28"/>
        </w:rPr>
        <w:t>реконс</w:t>
      </w:r>
      <w:r w:rsidRPr="00167C07">
        <w:rPr>
          <w:sz w:val="28"/>
          <w:szCs w:val="28"/>
        </w:rPr>
        <w:t xml:space="preserve">трукции, ремонта и технического обслуживания зданий, объектов </w:t>
      </w:r>
      <w:r w:rsidR="00AE295B" w:rsidRPr="00167C07">
        <w:rPr>
          <w:sz w:val="28"/>
          <w:szCs w:val="28"/>
        </w:rPr>
        <w:t>коммунального и социаль</w:t>
      </w:r>
      <w:r w:rsidRPr="00167C07">
        <w:rPr>
          <w:sz w:val="28"/>
          <w:szCs w:val="28"/>
        </w:rPr>
        <w:t xml:space="preserve">но- культурного назначения. М.: </w:t>
      </w:r>
      <w:proofErr w:type="spellStart"/>
      <w:r w:rsidR="00AE295B" w:rsidRPr="00167C07">
        <w:rPr>
          <w:sz w:val="28"/>
          <w:szCs w:val="28"/>
        </w:rPr>
        <w:t>Стройиздат</w:t>
      </w:r>
      <w:proofErr w:type="spellEnd"/>
      <w:r w:rsidR="00AE295B" w:rsidRPr="00167C07">
        <w:rPr>
          <w:sz w:val="28"/>
          <w:szCs w:val="28"/>
        </w:rPr>
        <w:t>, 1990.</w:t>
      </w:r>
    </w:p>
    <w:sectPr w:rsidR="00AE295B" w:rsidRPr="00167C07" w:rsidSect="00161C1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0D6" w:rsidRDefault="003310D6" w:rsidP="00161C1C">
      <w:r>
        <w:separator/>
      </w:r>
    </w:p>
  </w:endnote>
  <w:endnote w:type="continuationSeparator" w:id="0">
    <w:p w:rsidR="003310D6" w:rsidRDefault="003310D6" w:rsidP="0016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ST type A">
    <w:altName w:val="Calibr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916885"/>
      <w:docPartObj>
        <w:docPartGallery w:val="Page Numbers (Bottom of Page)"/>
        <w:docPartUnique/>
      </w:docPartObj>
    </w:sdtPr>
    <w:sdtEndPr/>
    <w:sdtContent>
      <w:p w:rsidR="00161C1C" w:rsidRDefault="00161C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F4">
          <w:rPr>
            <w:noProof/>
          </w:rPr>
          <w:t>8</w:t>
        </w:r>
        <w:r>
          <w:fldChar w:fldCharType="end"/>
        </w:r>
      </w:p>
    </w:sdtContent>
  </w:sdt>
  <w:p w:rsidR="00161C1C" w:rsidRDefault="00161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0D6" w:rsidRDefault="003310D6" w:rsidP="00161C1C">
      <w:r>
        <w:separator/>
      </w:r>
    </w:p>
  </w:footnote>
  <w:footnote w:type="continuationSeparator" w:id="0">
    <w:p w:rsidR="003310D6" w:rsidRDefault="003310D6" w:rsidP="0016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02"/>
    <w:rsid w:val="000366F4"/>
    <w:rsid w:val="00045FB5"/>
    <w:rsid w:val="00161C1C"/>
    <w:rsid w:val="00167C07"/>
    <w:rsid w:val="001D00D2"/>
    <w:rsid w:val="002072F9"/>
    <w:rsid w:val="003310D6"/>
    <w:rsid w:val="005733A8"/>
    <w:rsid w:val="006C7602"/>
    <w:rsid w:val="00734D3D"/>
    <w:rsid w:val="0087093C"/>
    <w:rsid w:val="008741F7"/>
    <w:rsid w:val="00A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60C9-C385-4209-A891-8111C36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1F7"/>
    <w:pPr>
      <w:ind w:left="2410" w:hanging="1559"/>
      <w:jc w:val="both"/>
    </w:pPr>
    <w:rPr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8741F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1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1C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C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gbareyko@internet.ru</dc:creator>
  <cp:keywords/>
  <dc:description/>
  <cp:lastModifiedBy>Юлия</cp:lastModifiedBy>
  <cp:revision>2</cp:revision>
  <dcterms:created xsi:type="dcterms:W3CDTF">2021-09-16T00:59:00Z</dcterms:created>
  <dcterms:modified xsi:type="dcterms:W3CDTF">2021-09-16T00:59:00Z</dcterms:modified>
</cp:coreProperties>
</file>